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14437" w14:textId="77777777" w:rsidR="006C283E" w:rsidRPr="0045306A" w:rsidRDefault="006C283E" w:rsidP="006C283E">
      <w:pPr>
        <w:jc w:val="center"/>
        <w:rPr>
          <w:b/>
          <w:sz w:val="28"/>
          <w:szCs w:val="28"/>
        </w:rPr>
      </w:pPr>
      <w:r w:rsidRPr="0045306A">
        <w:rPr>
          <w:b/>
          <w:sz w:val="28"/>
          <w:szCs w:val="28"/>
        </w:rPr>
        <w:t>PERSONDATAPOLITIK</w:t>
      </w:r>
    </w:p>
    <w:p w14:paraId="04A29E1E" w14:textId="77777777" w:rsidR="006C283E" w:rsidRDefault="006C283E" w:rsidP="006C283E">
      <w:pPr>
        <w:jc w:val="center"/>
        <w:rPr>
          <w:sz w:val="16"/>
          <w:szCs w:val="16"/>
        </w:rPr>
      </w:pPr>
    </w:p>
    <w:p w14:paraId="6D9897D9" w14:textId="77777777" w:rsidR="006C283E" w:rsidRPr="006C283E" w:rsidRDefault="006C283E" w:rsidP="006C283E">
      <w:pPr>
        <w:jc w:val="center"/>
        <w:rPr>
          <w:sz w:val="16"/>
          <w:szCs w:val="16"/>
        </w:rPr>
      </w:pPr>
      <w:r w:rsidRPr="006C283E">
        <w:rPr>
          <w:sz w:val="16"/>
          <w:szCs w:val="16"/>
        </w:rPr>
        <w:t xml:space="preserve">GENEREL INFORMATION OM </w:t>
      </w:r>
      <w:r w:rsidR="00C35551">
        <w:rPr>
          <w:sz w:val="16"/>
          <w:szCs w:val="16"/>
        </w:rPr>
        <w:t xml:space="preserve">INSTITUTIONS </w:t>
      </w:r>
      <w:r>
        <w:rPr>
          <w:sz w:val="16"/>
          <w:szCs w:val="16"/>
        </w:rPr>
        <w:t>DATABESKYTTELSE</w:t>
      </w:r>
    </w:p>
    <w:p w14:paraId="12064D75" w14:textId="77777777" w:rsidR="006C283E" w:rsidRDefault="006C283E" w:rsidP="006C283E">
      <w:pPr>
        <w:rPr>
          <w:sz w:val="16"/>
          <w:szCs w:val="16"/>
        </w:rPr>
      </w:pPr>
    </w:p>
    <w:p w14:paraId="16D62B18" w14:textId="1704F491" w:rsidR="006C283E" w:rsidRDefault="00FC5095" w:rsidP="006C283E">
      <w:pPr>
        <w:rPr>
          <w:sz w:val="16"/>
          <w:szCs w:val="16"/>
        </w:rPr>
      </w:pPr>
      <w:r>
        <w:rPr>
          <w:sz w:val="16"/>
          <w:szCs w:val="16"/>
        </w:rPr>
        <w:t>Privatinstitutionen Vandpytten</w:t>
      </w:r>
      <w:r w:rsidR="0041003B">
        <w:rPr>
          <w:szCs w:val="20"/>
        </w:rPr>
        <w:t xml:space="preserve"> </w:t>
      </w:r>
      <w:r w:rsidR="0041003B">
        <w:rPr>
          <w:sz w:val="16"/>
          <w:szCs w:val="16"/>
        </w:rPr>
        <w:t xml:space="preserve">(herefter institutionen) </w:t>
      </w:r>
      <w:r w:rsidR="006C283E">
        <w:rPr>
          <w:sz w:val="16"/>
          <w:szCs w:val="16"/>
        </w:rPr>
        <w:t xml:space="preserve">har udfærdiget denne generelle information om databeskyttelse, som beskriver og sikrer </w:t>
      </w:r>
      <w:r w:rsidR="004528B8">
        <w:rPr>
          <w:sz w:val="16"/>
          <w:szCs w:val="16"/>
        </w:rPr>
        <w:t>institutionens</w:t>
      </w:r>
      <w:r w:rsidR="006C283E">
        <w:rPr>
          <w:sz w:val="16"/>
          <w:szCs w:val="16"/>
        </w:rPr>
        <w:t xml:space="preserve"> overholdelse af den gældende databeskyttelseslovgivning, særligt Databeskyttelsesforordningen</w:t>
      </w:r>
      <w:r w:rsidR="006E2FFB">
        <w:rPr>
          <w:rStyle w:val="Fodnotehenvisning"/>
          <w:sz w:val="16"/>
          <w:szCs w:val="16"/>
        </w:rPr>
        <w:footnoteReference w:id="1"/>
      </w:r>
      <w:r w:rsidR="006C283E">
        <w:rPr>
          <w:sz w:val="16"/>
          <w:szCs w:val="16"/>
        </w:rPr>
        <w:t xml:space="preserve"> (herefter `GDPR´) og den nationale lov; Databeskyttelsesloven</w:t>
      </w:r>
      <w:r w:rsidR="006E2FFB">
        <w:rPr>
          <w:rStyle w:val="Fodnotehenvisning"/>
          <w:sz w:val="16"/>
          <w:szCs w:val="16"/>
        </w:rPr>
        <w:footnoteReference w:id="2"/>
      </w:r>
      <w:r w:rsidR="006C283E">
        <w:rPr>
          <w:sz w:val="16"/>
          <w:szCs w:val="16"/>
        </w:rPr>
        <w:t xml:space="preserve"> (herefter `DBL´).</w:t>
      </w:r>
    </w:p>
    <w:p w14:paraId="313FE3ED" w14:textId="77777777" w:rsidR="006C283E" w:rsidRDefault="006C283E" w:rsidP="006C283E">
      <w:pPr>
        <w:rPr>
          <w:sz w:val="16"/>
          <w:szCs w:val="16"/>
        </w:rPr>
      </w:pPr>
    </w:p>
    <w:p w14:paraId="7B17DB61" w14:textId="77777777" w:rsidR="006E2FFB" w:rsidRDefault="006C283E" w:rsidP="006C283E">
      <w:pPr>
        <w:rPr>
          <w:sz w:val="16"/>
          <w:szCs w:val="16"/>
        </w:rPr>
      </w:pPr>
      <w:r>
        <w:rPr>
          <w:sz w:val="16"/>
          <w:szCs w:val="16"/>
        </w:rPr>
        <w:t>I den generelle persondatapolitik</w:t>
      </w:r>
      <w:r w:rsidR="0041003B">
        <w:rPr>
          <w:sz w:val="16"/>
          <w:szCs w:val="16"/>
        </w:rPr>
        <w:t xml:space="preserve"> kan du læse mere om, hvordan institutionen</w:t>
      </w:r>
      <w:r>
        <w:rPr>
          <w:sz w:val="16"/>
          <w:szCs w:val="16"/>
        </w:rPr>
        <w:t xml:space="preserve"> behandler dine personoplysninger, som led i driften af </w:t>
      </w:r>
      <w:r w:rsidR="0041003B">
        <w:rPr>
          <w:sz w:val="16"/>
          <w:szCs w:val="16"/>
        </w:rPr>
        <w:t>dagtilbuddet</w:t>
      </w:r>
      <w:r>
        <w:rPr>
          <w:sz w:val="16"/>
          <w:szCs w:val="16"/>
        </w:rPr>
        <w:t xml:space="preserve">. I den forbindelse </w:t>
      </w:r>
      <w:r w:rsidR="00C54E86">
        <w:rPr>
          <w:sz w:val="16"/>
          <w:szCs w:val="16"/>
        </w:rPr>
        <w:t>opfordres du til at læse vores specifikt udarbejdede</w:t>
      </w:r>
      <w:r>
        <w:rPr>
          <w:sz w:val="16"/>
          <w:szCs w:val="16"/>
        </w:rPr>
        <w:t xml:space="preserve"> persondatapolitikker</w:t>
      </w:r>
      <w:r w:rsidR="00C54E86">
        <w:rPr>
          <w:sz w:val="16"/>
          <w:szCs w:val="16"/>
        </w:rPr>
        <w:t>,</w:t>
      </w:r>
      <w:r w:rsidR="009D1A32">
        <w:rPr>
          <w:sz w:val="16"/>
          <w:szCs w:val="16"/>
        </w:rPr>
        <w:t xml:space="preserve"> som fremgår af links nedenfor.</w:t>
      </w:r>
    </w:p>
    <w:p w14:paraId="5D4801BC" w14:textId="77777777" w:rsidR="009D1A32" w:rsidRDefault="009D1A32" w:rsidP="006C283E">
      <w:pPr>
        <w:rPr>
          <w:sz w:val="16"/>
          <w:szCs w:val="16"/>
        </w:rPr>
      </w:pPr>
    </w:p>
    <w:p w14:paraId="2E777FE9" w14:textId="77777777" w:rsidR="009D1A32" w:rsidRDefault="00B03B35" w:rsidP="006C283E">
      <w:pPr>
        <w:rPr>
          <w:sz w:val="16"/>
          <w:szCs w:val="16"/>
        </w:rPr>
      </w:pPr>
      <w:r>
        <w:rPr>
          <w:sz w:val="16"/>
          <w:szCs w:val="16"/>
        </w:rPr>
        <w:t>Institutionen</w:t>
      </w:r>
      <w:r w:rsidR="009D1A32">
        <w:rPr>
          <w:sz w:val="16"/>
          <w:szCs w:val="16"/>
        </w:rPr>
        <w:t xml:space="preserve"> har af hensyn til persondatapolitikkens læsevenlighed valgt at benytte fodnoter, hvor henvisninger til lovgivning m.v. er indsat. Du skal derfor være opmærksom på, at</w:t>
      </w:r>
      <w:r>
        <w:rPr>
          <w:sz w:val="16"/>
          <w:szCs w:val="16"/>
        </w:rPr>
        <w:t xml:space="preserve"> relevant</w:t>
      </w:r>
      <w:r w:rsidR="009D1A32">
        <w:rPr>
          <w:sz w:val="16"/>
          <w:szCs w:val="16"/>
        </w:rPr>
        <w:t xml:space="preserve"> information</w:t>
      </w:r>
      <w:r>
        <w:rPr>
          <w:sz w:val="16"/>
          <w:szCs w:val="16"/>
        </w:rPr>
        <w:t xml:space="preserve"> fremgår heraf.</w:t>
      </w:r>
    </w:p>
    <w:p w14:paraId="3972D5BA" w14:textId="77777777" w:rsidR="006E2FFB" w:rsidRDefault="006E2FFB" w:rsidP="006C283E">
      <w:pPr>
        <w:rPr>
          <w:sz w:val="16"/>
          <w:szCs w:val="16"/>
        </w:rPr>
      </w:pPr>
    </w:p>
    <w:p w14:paraId="057E105F" w14:textId="77777777" w:rsidR="006C283E" w:rsidRPr="006C283E" w:rsidRDefault="00C54E86" w:rsidP="006C283E">
      <w:pPr>
        <w:rPr>
          <w:sz w:val="16"/>
          <w:szCs w:val="16"/>
        </w:rPr>
      </w:pPr>
      <w:r>
        <w:rPr>
          <w:sz w:val="16"/>
          <w:szCs w:val="16"/>
        </w:rPr>
        <w:t>Den specifikke persondatapolitik, som er relevant for dig, vil du også have modtaget fra os enten pr. brev eller mail, hvori fremgår et direkte link.</w:t>
      </w:r>
      <w:r w:rsidR="006E2FFB">
        <w:rPr>
          <w:sz w:val="16"/>
          <w:szCs w:val="16"/>
        </w:rPr>
        <w:t xml:space="preserve"> </w:t>
      </w:r>
      <w:r w:rsidR="00B03B35">
        <w:rPr>
          <w:sz w:val="16"/>
          <w:szCs w:val="16"/>
        </w:rPr>
        <w:t>Institutionen</w:t>
      </w:r>
      <w:r w:rsidR="006E2FFB">
        <w:rPr>
          <w:sz w:val="16"/>
          <w:szCs w:val="16"/>
        </w:rPr>
        <w:t xml:space="preserve"> sender dette specifikke link, da </w:t>
      </w:r>
      <w:r w:rsidR="00B03B35">
        <w:rPr>
          <w:sz w:val="16"/>
          <w:szCs w:val="16"/>
        </w:rPr>
        <w:t>institutionen</w:t>
      </w:r>
      <w:r w:rsidR="006E2FFB">
        <w:rPr>
          <w:sz w:val="16"/>
          <w:szCs w:val="16"/>
        </w:rPr>
        <w:t xml:space="preserve"> ønsker at sikre gennemsigtige behandlingsaktiviteter.</w:t>
      </w:r>
    </w:p>
    <w:p w14:paraId="5046D125" w14:textId="77777777" w:rsidR="006C283E" w:rsidRDefault="006C283E" w:rsidP="006C283E">
      <w:pPr>
        <w:rPr>
          <w:sz w:val="16"/>
          <w:szCs w:val="16"/>
        </w:rPr>
      </w:pPr>
    </w:p>
    <w:p w14:paraId="47D260F7" w14:textId="2B790B87" w:rsidR="00917DC5" w:rsidRDefault="00B03B35" w:rsidP="006C283E">
      <w:pPr>
        <w:rPr>
          <w:sz w:val="16"/>
          <w:szCs w:val="16"/>
        </w:rPr>
      </w:pPr>
      <w:r>
        <w:rPr>
          <w:sz w:val="16"/>
          <w:szCs w:val="16"/>
        </w:rPr>
        <w:t>Institutionen</w:t>
      </w:r>
      <w:r w:rsidR="00C54E86">
        <w:rPr>
          <w:sz w:val="16"/>
          <w:szCs w:val="16"/>
        </w:rPr>
        <w:t xml:space="preserve"> har også udfærdiget en cookiepolitik for </w:t>
      </w:r>
      <w:r>
        <w:rPr>
          <w:sz w:val="16"/>
          <w:szCs w:val="16"/>
        </w:rPr>
        <w:t>dets</w:t>
      </w:r>
      <w:r w:rsidR="00C54E86">
        <w:rPr>
          <w:sz w:val="16"/>
          <w:szCs w:val="16"/>
        </w:rPr>
        <w:t xml:space="preserve"> hjemmeside,</w:t>
      </w:r>
      <w:r>
        <w:rPr>
          <w:sz w:val="16"/>
          <w:szCs w:val="16"/>
        </w:rPr>
        <w:t xml:space="preserve"> </w:t>
      </w:r>
      <w:hyperlink r:id="rId8" w:history="1">
        <w:r w:rsidR="00FC5095" w:rsidRPr="00EC591F">
          <w:rPr>
            <w:rStyle w:val="Hyperlink"/>
            <w:sz w:val="16"/>
            <w:szCs w:val="16"/>
          </w:rPr>
          <w:t>www.vandpytten.dk</w:t>
        </w:r>
      </w:hyperlink>
      <w:r w:rsidR="00FC5095">
        <w:rPr>
          <w:sz w:val="16"/>
          <w:szCs w:val="16"/>
        </w:rPr>
        <w:t xml:space="preserve"> </w:t>
      </w:r>
      <w:r w:rsidR="00C54E86">
        <w:rPr>
          <w:sz w:val="16"/>
          <w:szCs w:val="16"/>
        </w:rPr>
        <w:t xml:space="preserve">, som gælder for vores indsamling af dine personoplysninger i forbindelse med din benyttelse af disse sider. </w:t>
      </w:r>
    </w:p>
    <w:p w14:paraId="6CDECC7A" w14:textId="77777777" w:rsidR="00917DC5" w:rsidRDefault="00917DC5" w:rsidP="006C283E">
      <w:pPr>
        <w:rPr>
          <w:sz w:val="16"/>
          <w:szCs w:val="16"/>
        </w:rPr>
      </w:pPr>
    </w:p>
    <w:p w14:paraId="3A5761FA" w14:textId="0059E292" w:rsidR="00C54E86" w:rsidRPr="006C283E" w:rsidRDefault="00C54E86" w:rsidP="006C283E">
      <w:pPr>
        <w:rPr>
          <w:sz w:val="16"/>
          <w:szCs w:val="16"/>
        </w:rPr>
      </w:pPr>
      <w:r>
        <w:rPr>
          <w:sz w:val="16"/>
          <w:szCs w:val="16"/>
        </w:rPr>
        <w:t>Læs vores cookiepolitik</w:t>
      </w:r>
      <w:r w:rsidR="00FC5095">
        <w:rPr>
          <w:sz w:val="16"/>
          <w:szCs w:val="16"/>
        </w:rPr>
        <w:t xml:space="preserve"> her:</w:t>
      </w:r>
    </w:p>
    <w:p w14:paraId="45567ED3" w14:textId="77777777" w:rsidR="006C283E" w:rsidRDefault="006C283E" w:rsidP="006C283E">
      <w:pPr>
        <w:rPr>
          <w:sz w:val="16"/>
          <w:szCs w:val="16"/>
        </w:rPr>
      </w:pPr>
    </w:p>
    <w:p w14:paraId="224C37AD" w14:textId="77777777" w:rsidR="00917DC5" w:rsidRDefault="00917DC5" w:rsidP="006C283E">
      <w:pPr>
        <w:rPr>
          <w:sz w:val="16"/>
          <w:szCs w:val="16"/>
        </w:rPr>
      </w:pPr>
    </w:p>
    <w:p w14:paraId="6100A536" w14:textId="77777777" w:rsidR="00C54E86" w:rsidRPr="00C54E86" w:rsidRDefault="00D03F8D" w:rsidP="006C283E">
      <w:pPr>
        <w:rPr>
          <w:b/>
          <w:sz w:val="16"/>
          <w:szCs w:val="16"/>
        </w:rPr>
      </w:pPr>
      <w:r>
        <w:rPr>
          <w:b/>
          <w:sz w:val="16"/>
          <w:szCs w:val="16"/>
        </w:rPr>
        <w:t>KONTAKTINFORMATIONER PÅ DEN DATAANSVARLIGE</w:t>
      </w:r>
    </w:p>
    <w:p w14:paraId="1355A5AD" w14:textId="77777777" w:rsidR="00FC5095" w:rsidRDefault="00FC5095" w:rsidP="00FC5095">
      <w:pPr>
        <w:ind w:left="2608" w:firstLine="1304"/>
      </w:pPr>
      <w:r>
        <w:t>Privatinstitutionen Vandpytten</w:t>
      </w:r>
    </w:p>
    <w:p w14:paraId="57C19EE3" w14:textId="77777777" w:rsidR="00FC5095" w:rsidRDefault="00FC5095" w:rsidP="00FC5095">
      <w:pPr>
        <w:ind w:left="2608" w:firstLine="1304"/>
      </w:pPr>
      <w:r>
        <w:t>Skatmestervej 8</w:t>
      </w:r>
    </w:p>
    <w:p w14:paraId="39F945C9" w14:textId="77777777" w:rsidR="00FC5095" w:rsidRDefault="00FC5095" w:rsidP="00FC5095">
      <w:pPr>
        <w:ind w:left="2608" w:firstLine="1304"/>
      </w:pPr>
      <w:r>
        <w:t>3400 Hillerød</w:t>
      </w:r>
    </w:p>
    <w:p w14:paraId="2AF6FB79" w14:textId="77777777" w:rsidR="00FC5095" w:rsidRDefault="00FC5095" w:rsidP="00FC5095">
      <w:pPr>
        <w:ind w:left="2608" w:firstLine="1304"/>
      </w:pPr>
      <w:r>
        <w:t>CVR-NR: 35 42 08 35</w:t>
      </w:r>
    </w:p>
    <w:p w14:paraId="70CEFFC0" w14:textId="26B1DD2C" w:rsidR="006C283E" w:rsidRDefault="00617ADD" w:rsidP="006C283E">
      <w:pPr>
        <w:rPr>
          <w:sz w:val="16"/>
          <w:szCs w:val="16"/>
        </w:rPr>
      </w:pPr>
      <w:r>
        <w:rPr>
          <w:sz w:val="16"/>
          <w:szCs w:val="16"/>
        </w:rPr>
        <w:t>indtager rollen som dataansvarlig</w:t>
      </w:r>
      <w:r w:rsidR="006E2FFB">
        <w:rPr>
          <w:rStyle w:val="Fodnotehenvisning"/>
          <w:sz w:val="16"/>
          <w:szCs w:val="16"/>
        </w:rPr>
        <w:footnoteReference w:id="3"/>
      </w:r>
      <w:r>
        <w:rPr>
          <w:sz w:val="16"/>
          <w:szCs w:val="16"/>
        </w:rPr>
        <w:t xml:space="preserve">, når </w:t>
      </w:r>
      <w:r w:rsidR="00054AA0">
        <w:rPr>
          <w:sz w:val="16"/>
          <w:szCs w:val="16"/>
        </w:rPr>
        <w:t>institutionen</w:t>
      </w:r>
      <w:r>
        <w:rPr>
          <w:sz w:val="16"/>
          <w:szCs w:val="16"/>
        </w:rPr>
        <w:t xml:space="preserve"> behandler personoplysninger, som led i driften af </w:t>
      </w:r>
      <w:r w:rsidR="00054AA0">
        <w:rPr>
          <w:sz w:val="16"/>
          <w:szCs w:val="16"/>
        </w:rPr>
        <w:t>dagtilbuddet</w:t>
      </w:r>
      <w:r>
        <w:rPr>
          <w:sz w:val="16"/>
          <w:szCs w:val="16"/>
        </w:rPr>
        <w:t>. Det omfatter hovedsageligt følgende databehandlinger:</w:t>
      </w:r>
    </w:p>
    <w:p w14:paraId="5036619C" w14:textId="77777777" w:rsidR="00617ADD" w:rsidRDefault="00617ADD" w:rsidP="006C283E">
      <w:pPr>
        <w:rPr>
          <w:sz w:val="16"/>
          <w:szCs w:val="16"/>
        </w:rPr>
      </w:pPr>
    </w:p>
    <w:p w14:paraId="514B7710" w14:textId="77777777" w:rsidR="006C283E" w:rsidRDefault="00617ADD" w:rsidP="004F339A">
      <w:pPr>
        <w:pStyle w:val="Listeafsnit"/>
        <w:numPr>
          <w:ilvl w:val="0"/>
          <w:numId w:val="10"/>
        </w:numPr>
        <w:rPr>
          <w:sz w:val="16"/>
          <w:szCs w:val="16"/>
        </w:rPr>
      </w:pPr>
      <w:r w:rsidRPr="00617ADD">
        <w:rPr>
          <w:sz w:val="16"/>
          <w:szCs w:val="16"/>
        </w:rPr>
        <w:t xml:space="preserve">Databehandlingsaktiviteter, som </w:t>
      </w:r>
      <w:r w:rsidR="000C202B">
        <w:rPr>
          <w:sz w:val="16"/>
          <w:szCs w:val="16"/>
        </w:rPr>
        <w:t>institutionen</w:t>
      </w:r>
      <w:r w:rsidRPr="00617ADD">
        <w:rPr>
          <w:sz w:val="16"/>
          <w:szCs w:val="16"/>
        </w:rPr>
        <w:t xml:space="preserve"> udfører i forbindelse med </w:t>
      </w:r>
      <w:r w:rsidR="000C202B">
        <w:rPr>
          <w:sz w:val="16"/>
          <w:szCs w:val="16"/>
        </w:rPr>
        <w:t>dets drift, herunder iagttagelse af Dagtilbudsloven. Det rummer korrespondance med børn/forældre, jobansøgere, ansatte, praktikanter, kommune, leverandører og samarbejdspartnere</w:t>
      </w:r>
      <w:r>
        <w:rPr>
          <w:sz w:val="16"/>
          <w:szCs w:val="16"/>
        </w:rPr>
        <w:t>,</w:t>
      </w:r>
    </w:p>
    <w:p w14:paraId="57236F09" w14:textId="77777777" w:rsidR="00C526B2" w:rsidRDefault="000C202B" w:rsidP="004F339A">
      <w:pPr>
        <w:pStyle w:val="Listeafsnit"/>
        <w:numPr>
          <w:ilvl w:val="0"/>
          <w:numId w:val="10"/>
        </w:numPr>
        <w:rPr>
          <w:sz w:val="16"/>
          <w:szCs w:val="16"/>
        </w:rPr>
      </w:pPr>
      <w:r>
        <w:rPr>
          <w:sz w:val="16"/>
          <w:szCs w:val="16"/>
        </w:rPr>
        <w:t>Institutionens</w:t>
      </w:r>
      <w:r w:rsidR="00C526B2">
        <w:rPr>
          <w:sz w:val="16"/>
          <w:szCs w:val="16"/>
        </w:rPr>
        <w:t xml:space="preserve"> iagttagelse af Bogføringslovens</w:t>
      </w:r>
      <w:r w:rsidR="000F42EF">
        <w:rPr>
          <w:rStyle w:val="Fodnotehenvisning"/>
          <w:sz w:val="16"/>
          <w:szCs w:val="16"/>
        </w:rPr>
        <w:footnoteReference w:id="4"/>
      </w:r>
      <w:r w:rsidR="00C526B2">
        <w:rPr>
          <w:sz w:val="16"/>
          <w:szCs w:val="16"/>
        </w:rPr>
        <w:t xml:space="preserve"> bestemmelser om opbevaring af bogføringsmateriale, hvori personoplysninger indgår,</w:t>
      </w:r>
    </w:p>
    <w:p w14:paraId="05679E64" w14:textId="77777777" w:rsidR="00617ADD" w:rsidRDefault="00617ADD" w:rsidP="00617ADD">
      <w:pPr>
        <w:rPr>
          <w:sz w:val="16"/>
          <w:szCs w:val="16"/>
        </w:rPr>
      </w:pPr>
    </w:p>
    <w:p w14:paraId="733407F0" w14:textId="77777777" w:rsidR="00D03F8D" w:rsidRDefault="000C202B" w:rsidP="00617ADD">
      <w:pPr>
        <w:rPr>
          <w:sz w:val="16"/>
          <w:szCs w:val="16"/>
        </w:rPr>
      </w:pPr>
      <w:r>
        <w:rPr>
          <w:sz w:val="16"/>
          <w:szCs w:val="16"/>
        </w:rPr>
        <w:lastRenderedPageBreak/>
        <w:t>Institutionen</w:t>
      </w:r>
      <w:r w:rsidR="00D03F8D">
        <w:rPr>
          <w:sz w:val="16"/>
          <w:szCs w:val="16"/>
        </w:rPr>
        <w:t xml:space="preserve"> har </w:t>
      </w:r>
      <w:r w:rsidR="00D03F8D" w:rsidRPr="00D03F8D">
        <w:rPr>
          <w:sz w:val="16"/>
          <w:szCs w:val="16"/>
          <w:u w:val="single"/>
        </w:rPr>
        <w:t>ikke</w:t>
      </w:r>
      <w:r w:rsidR="00D03F8D">
        <w:rPr>
          <w:sz w:val="16"/>
          <w:szCs w:val="16"/>
        </w:rPr>
        <w:t xml:space="preserve"> udpeget en databeskyttelsesrådgiver</w:t>
      </w:r>
      <w:r w:rsidR="006E2FFB">
        <w:rPr>
          <w:rStyle w:val="Fodnotehenvisning"/>
          <w:sz w:val="16"/>
          <w:szCs w:val="16"/>
        </w:rPr>
        <w:footnoteReference w:id="5"/>
      </w:r>
      <w:r w:rsidR="00D03F8D">
        <w:rPr>
          <w:sz w:val="16"/>
          <w:szCs w:val="16"/>
        </w:rPr>
        <w:t xml:space="preserve">. Hvis du har spørgsmål til </w:t>
      </w:r>
      <w:r>
        <w:rPr>
          <w:sz w:val="16"/>
          <w:szCs w:val="16"/>
        </w:rPr>
        <w:t>institutionens</w:t>
      </w:r>
      <w:r w:rsidR="00D03F8D">
        <w:rPr>
          <w:sz w:val="16"/>
          <w:szCs w:val="16"/>
        </w:rPr>
        <w:t xml:space="preserve"> behandling af dine personoplysninger, kan du i stedet rette henvendelse til </w:t>
      </w:r>
      <w:r>
        <w:rPr>
          <w:sz w:val="16"/>
          <w:szCs w:val="16"/>
        </w:rPr>
        <w:t>den daglige leder</w:t>
      </w:r>
      <w:r w:rsidR="00D03F8D">
        <w:rPr>
          <w:sz w:val="16"/>
          <w:szCs w:val="16"/>
        </w:rPr>
        <w:t xml:space="preserve"> på følgende kontaktinformationer:</w:t>
      </w:r>
    </w:p>
    <w:p w14:paraId="2E21896F" w14:textId="4EC9FA3F" w:rsidR="00D03F8D" w:rsidRPr="00FC5095" w:rsidRDefault="00D03F8D" w:rsidP="00D03F8D">
      <w:pPr>
        <w:ind w:left="1304"/>
        <w:rPr>
          <w:sz w:val="16"/>
          <w:szCs w:val="16"/>
          <w:lang w:val="en-US"/>
        </w:rPr>
      </w:pPr>
      <w:r w:rsidRPr="00FC5095">
        <w:rPr>
          <w:sz w:val="16"/>
          <w:szCs w:val="16"/>
          <w:lang w:val="en-US"/>
        </w:rPr>
        <w:t xml:space="preserve">E-mail: </w:t>
      </w:r>
      <w:hyperlink r:id="rId9" w:history="1">
        <w:r w:rsidR="00FC5095" w:rsidRPr="00EC591F">
          <w:rPr>
            <w:rStyle w:val="Hyperlink"/>
            <w:sz w:val="16"/>
            <w:szCs w:val="16"/>
            <w:lang w:val="en-US"/>
          </w:rPr>
          <w:t>Kontakt@vandpytten.dk</w:t>
        </w:r>
      </w:hyperlink>
      <w:r w:rsidR="00FC5095">
        <w:rPr>
          <w:sz w:val="16"/>
          <w:szCs w:val="16"/>
          <w:lang w:val="en-US"/>
        </w:rPr>
        <w:t xml:space="preserve"> </w:t>
      </w:r>
    </w:p>
    <w:p w14:paraId="57A23BEB" w14:textId="4B413FF0" w:rsidR="00D03F8D" w:rsidRPr="000C202B" w:rsidRDefault="00D03F8D" w:rsidP="00D8403C">
      <w:pPr>
        <w:ind w:left="1304"/>
        <w:rPr>
          <w:sz w:val="16"/>
          <w:szCs w:val="16"/>
        </w:rPr>
      </w:pPr>
      <w:r w:rsidRPr="000C202B">
        <w:rPr>
          <w:sz w:val="16"/>
          <w:szCs w:val="16"/>
        </w:rPr>
        <w:t xml:space="preserve">Telefon: </w:t>
      </w:r>
      <w:r w:rsidR="00FC5095">
        <w:rPr>
          <w:sz w:val="16"/>
          <w:szCs w:val="16"/>
        </w:rPr>
        <w:t>21 49 20 56</w:t>
      </w:r>
    </w:p>
    <w:p w14:paraId="05E182FD" w14:textId="77777777" w:rsidR="00917DC5" w:rsidRDefault="00917DC5" w:rsidP="006C283E">
      <w:pPr>
        <w:rPr>
          <w:sz w:val="16"/>
          <w:szCs w:val="16"/>
        </w:rPr>
      </w:pPr>
    </w:p>
    <w:p w14:paraId="376AC481" w14:textId="77777777" w:rsidR="000C202B" w:rsidRDefault="000C202B" w:rsidP="006C283E">
      <w:pPr>
        <w:rPr>
          <w:sz w:val="16"/>
          <w:szCs w:val="16"/>
        </w:rPr>
      </w:pPr>
    </w:p>
    <w:p w14:paraId="1601633B" w14:textId="77777777" w:rsidR="006C283E" w:rsidRDefault="00917DC5" w:rsidP="00B24796">
      <w:pPr>
        <w:jc w:val="center"/>
        <w:rPr>
          <w:b/>
          <w:sz w:val="16"/>
          <w:szCs w:val="16"/>
        </w:rPr>
      </w:pPr>
      <w:r w:rsidRPr="00917DC5">
        <w:rPr>
          <w:b/>
          <w:sz w:val="16"/>
          <w:szCs w:val="16"/>
        </w:rPr>
        <w:t>SPECIFIK INFORMATION OM BEHANDLING AF DINE PERSONOPLYSNINGER</w:t>
      </w:r>
    </w:p>
    <w:p w14:paraId="4E488428" w14:textId="77777777" w:rsidR="00B24796" w:rsidRPr="00917DC5" w:rsidRDefault="00B24796" w:rsidP="00B24796">
      <w:pPr>
        <w:jc w:val="center"/>
        <w:rPr>
          <w:b/>
          <w:sz w:val="16"/>
          <w:szCs w:val="16"/>
        </w:rPr>
      </w:pPr>
    </w:p>
    <w:p w14:paraId="4F02D570" w14:textId="77777777" w:rsidR="00917DC5" w:rsidRDefault="000C202B" w:rsidP="006C283E">
      <w:pPr>
        <w:rPr>
          <w:sz w:val="16"/>
          <w:szCs w:val="16"/>
        </w:rPr>
      </w:pPr>
      <w:r>
        <w:rPr>
          <w:sz w:val="16"/>
          <w:szCs w:val="16"/>
        </w:rPr>
        <w:t>Institutionen</w:t>
      </w:r>
      <w:r w:rsidR="00917DC5">
        <w:rPr>
          <w:sz w:val="16"/>
          <w:szCs w:val="16"/>
        </w:rPr>
        <w:t xml:space="preserve"> har i denne generelle persondatapolitik beskrevet, hvordan </w:t>
      </w:r>
      <w:r>
        <w:rPr>
          <w:sz w:val="16"/>
          <w:szCs w:val="16"/>
        </w:rPr>
        <w:t>institutionen</w:t>
      </w:r>
      <w:r w:rsidR="00917DC5">
        <w:rPr>
          <w:sz w:val="16"/>
          <w:szCs w:val="16"/>
        </w:rPr>
        <w:t xml:space="preserve"> som dataansvarlig behandler dine personoplysninger, ligesom vi nedenfor har beskrevet dine rettigheder i medfør af databeskyttelseslovgivningen.</w:t>
      </w:r>
    </w:p>
    <w:p w14:paraId="3AC2FA89" w14:textId="77777777" w:rsidR="00917DC5" w:rsidRDefault="00917DC5" w:rsidP="006C283E">
      <w:pPr>
        <w:rPr>
          <w:sz w:val="16"/>
          <w:szCs w:val="16"/>
        </w:rPr>
      </w:pPr>
    </w:p>
    <w:p w14:paraId="6512333B" w14:textId="77777777" w:rsidR="00B24796" w:rsidRDefault="000C202B" w:rsidP="006C283E">
      <w:pPr>
        <w:rPr>
          <w:sz w:val="16"/>
          <w:szCs w:val="16"/>
        </w:rPr>
      </w:pPr>
      <w:r>
        <w:rPr>
          <w:sz w:val="16"/>
          <w:szCs w:val="16"/>
        </w:rPr>
        <w:t>Dagtilbuddet</w:t>
      </w:r>
      <w:r w:rsidR="00B24796">
        <w:rPr>
          <w:sz w:val="16"/>
          <w:szCs w:val="16"/>
        </w:rPr>
        <w:t xml:space="preserve"> behandler imidlertid personoplysninger om mange forskellige kategorier af personer til en række forskellige behandlingsformål, hvorfor </w:t>
      </w:r>
      <w:r>
        <w:rPr>
          <w:sz w:val="16"/>
          <w:szCs w:val="16"/>
        </w:rPr>
        <w:t>institutionen</w:t>
      </w:r>
      <w:r w:rsidR="00B24796">
        <w:rPr>
          <w:sz w:val="16"/>
          <w:szCs w:val="16"/>
        </w:rPr>
        <w:t xml:space="preserve"> har udfærdiget flere specifikke informationsskrivelser. Informationsskrivelsernes indhold afhænger af, hvilken relation </w:t>
      </w:r>
      <w:r>
        <w:rPr>
          <w:sz w:val="16"/>
          <w:szCs w:val="16"/>
        </w:rPr>
        <w:t>institutionen</w:t>
      </w:r>
      <w:r w:rsidR="00B24796">
        <w:rPr>
          <w:sz w:val="16"/>
          <w:szCs w:val="16"/>
        </w:rPr>
        <w:t xml:space="preserve"> har til dig. </w:t>
      </w:r>
    </w:p>
    <w:p w14:paraId="064459FF" w14:textId="77777777" w:rsidR="00B24796" w:rsidRDefault="00B24796" w:rsidP="006C283E">
      <w:pPr>
        <w:rPr>
          <w:sz w:val="16"/>
          <w:szCs w:val="16"/>
        </w:rPr>
      </w:pPr>
    </w:p>
    <w:p w14:paraId="073D2CE9" w14:textId="77777777" w:rsidR="00B24796" w:rsidRDefault="00B24796" w:rsidP="006C283E">
      <w:pPr>
        <w:rPr>
          <w:sz w:val="16"/>
          <w:szCs w:val="16"/>
        </w:rPr>
      </w:pPr>
      <w:r>
        <w:rPr>
          <w:sz w:val="16"/>
          <w:szCs w:val="16"/>
        </w:rPr>
        <w:t xml:space="preserve">Vi opfordrer dig derfor til at læse den for dig relevante information om de behandlingsaktiviteter, hvor dine personoplysninger indgår i og som </w:t>
      </w:r>
      <w:r w:rsidR="000C202B">
        <w:rPr>
          <w:sz w:val="16"/>
          <w:szCs w:val="16"/>
        </w:rPr>
        <w:t>institutionen</w:t>
      </w:r>
      <w:r>
        <w:rPr>
          <w:sz w:val="16"/>
          <w:szCs w:val="16"/>
        </w:rPr>
        <w:t xml:space="preserve"> foretager. Du har modtaget et direkte link pr. brev eller e-mail, men kan også finde den for dig relevante information her:</w:t>
      </w:r>
    </w:p>
    <w:p w14:paraId="50F08CA2" w14:textId="77777777" w:rsidR="006C283E" w:rsidRPr="006C283E" w:rsidRDefault="006C283E" w:rsidP="006C283E">
      <w:pPr>
        <w:rPr>
          <w:sz w:val="16"/>
          <w:szCs w:val="16"/>
        </w:rPr>
      </w:pPr>
    </w:p>
    <w:p w14:paraId="0D2D11B6" w14:textId="426057C8" w:rsidR="00F62FB1" w:rsidRDefault="00FC5095" w:rsidP="006C283E">
      <w:pPr>
        <w:rPr>
          <w:sz w:val="16"/>
          <w:szCs w:val="16"/>
        </w:rPr>
      </w:pPr>
      <w:r>
        <w:fldChar w:fldCharType="begin"/>
      </w:r>
      <w:r>
        <w:instrText xml:space="preserve"> HYPERLINK "https://vandpytten.dk/gdpr/" </w:instrText>
      </w:r>
      <w:r>
        <w:fldChar w:fldCharType="separate"/>
      </w:r>
      <w:r>
        <w:rPr>
          <w:rStyle w:val="Hyperlink"/>
        </w:rPr>
        <w:t>GDPR – PRIVATINSTITUTIONEN VANDPYTTEN</w:t>
      </w:r>
      <w:r>
        <w:fldChar w:fldCharType="end"/>
      </w:r>
      <w:r>
        <w:t xml:space="preserve"> </w:t>
      </w:r>
    </w:p>
    <w:p w14:paraId="150D2C97" w14:textId="77777777" w:rsidR="00F62FB1" w:rsidRPr="00F62FB1" w:rsidRDefault="00F62FB1" w:rsidP="006C283E">
      <w:pPr>
        <w:rPr>
          <w:b/>
          <w:sz w:val="16"/>
          <w:szCs w:val="16"/>
        </w:rPr>
      </w:pPr>
      <w:r w:rsidRPr="00F62FB1">
        <w:rPr>
          <w:b/>
          <w:sz w:val="16"/>
          <w:szCs w:val="16"/>
        </w:rPr>
        <w:t>PRINCIPPER FOR BEHANDLING AF PERSONOPLYSNINGER</w:t>
      </w:r>
    </w:p>
    <w:p w14:paraId="35745C8C" w14:textId="77777777" w:rsidR="00390687" w:rsidRDefault="00390687" w:rsidP="006C283E">
      <w:pPr>
        <w:rPr>
          <w:sz w:val="16"/>
          <w:szCs w:val="16"/>
        </w:rPr>
      </w:pPr>
      <w:proofErr w:type="gramStart"/>
      <w:r>
        <w:rPr>
          <w:sz w:val="16"/>
          <w:szCs w:val="16"/>
        </w:rPr>
        <w:t>GDPR artikel</w:t>
      </w:r>
      <w:proofErr w:type="gramEnd"/>
      <w:r>
        <w:rPr>
          <w:sz w:val="16"/>
          <w:szCs w:val="16"/>
        </w:rPr>
        <w:t xml:space="preserve"> 5 fastsætter en række behandlingsprincipper, som </w:t>
      </w:r>
      <w:r w:rsidR="00533236">
        <w:rPr>
          <w:sz w:val="16"/>
          <w:szCs w:val="16"/>
        </w:rPr>
        <w:t>institutionen</w:t>
      </w:r>
      <w:r>
        <w:rPr>
          <w:sz w:val="16"/>
          <w:szCs w:val="16"/>
        </w:rPr>
        <w:t xml:space="preserve"> finder det vigtigt at overholde. Du kan læse nærmere herom nedenfor:</w:t>
      </w:r>
    </w:p>
    <w:p w14:paraId="4C0F2978" w14:textId="77777777" w:rsidR="006C283E" w:rsidRDefault="006C283E" w:rsidP="006C283E">
      <w:pPr>
        <w:rPr>
          <w:sz w:val="16"/>
          <w:szCs w:val="16"/>
        </w:rPr>
      </w:pPr>
    </w:p>
    <w:p w14:paraId="7CB6CCC9" w14:textId="77777777" w:rsidR="00390687" w:rsidRPr="00D56E14" w:rsidRDefault="00533236" w:rsidP="006C283E">
      <w:pPr>
        <w:rPr>
          <w:b/>
          <w:sz w:val="16"/>
          <w:szCs w:val="16"/>
        </w:rPr>
      </w:pPr>
      <w:r>
        <w:rPr>
          <w:b/>
          <w:sz w:val="16"/>
          <w:szCs w:val="16"/>
        </w:rPr>
        <w:t>INSTITUTIONEN</w:t>
      </w:r>
      <w:r w:rsidR="00390687" w:rsidRPr="00D56E14">
        <w:rPr>
          <w:b/>
          <w:sz w:val="16"/>
          <w:szCs w:val="16"/>
        </w:rPr>
        <w:t xml:space="preserve"> BEHANDLER KUN NØDVENDIGE PERSONOPLYSNINGER TIL BESTEMTE FORMÅL</w:t>
      </w:r>
    </w:p>
    <w:p w14:paraId="0BDB4651" w14:textId="77777777" w:rsidR="00390687" w:rsidRDefault="00A10B7A" w:rsidP="006C283E">
      <w:pPr>
        <w:rPr>
          <w:sz w:val="16"/>
          <w:szCs w:val="16"/>
        </w:rPr>
      </w:pPr>
      <w:r>
        <w:rPr>
          <w:sz w:val="16"/>
          <w:szCs w:val="16"/>
        </w:rPr>
        <w:t>Institutionen</w:t>
      </w:r>
      <w:r w:rsidR="00390687">
        <w:rPr>
          <w:sz w:val="16"/>
          <w:szCs w:val="16"/>
        </w:rPr>
        <w:t xml:space="preserve"> behandler alene dine personoplysninger, hvis det efter en konkret vurdering findes relevant og nødvendigt i forhold til behandlingsformålet. </w:t>
      </w:r>
      <w:r w:rsidR="00FA46AA">
        <w:rPr>
          <w:sz w:val="16"/>
          <w:szCs w:val="16"/>
        </w:rPr>
        <w:t>Institutionen</w:t>
      </w:r>
      <w:r w:rsidR="00390687">
        <w:rPr>
          <w:sz w:val="16"/>
          <w:szCs w:val="16"/>
        </w:rPr>
        <w:t xml:space="preserve"> behandler af den grund ikke andre personoplysninger om dig, end dem, som </w:t>
      </w:r>
      <w:r w:rsidR="002D019C">
        <w:rPr>
          <w:sz w:val="16"/>
          <w:szCs w:val="16"/>
        </w:rPr>
        <w:t>institutionen</w:t>
      </w:r>
      <w:r w:rsidR="00390687">
        <w:rPr>
          <w:sz w:val="16"/>
          <w:szCs w:val="16"/>
        </w:rPr>
        <w:t xml:space="preserve"> har brug for til det konkrete formål med behandlingen.</w:t>
      </w:r>
    </w:p>
    <w:p w14:paraId="76253850" w14:textId="77777777" w:rsidR="00390687" w:rsidRDefault="00390687" w:rsidP="006C283E">
      <w:pPr>
        <w:rPr>
          <w:sz w:val="16"/>
          <w:szCs w:val="16"/>
        </w:rPr>
      </w:pPr>
    </w:p>
    <w:p w14:paraId="0CEE3952" w14:textId="77777777" w:rsidR="00390687" w:rsidRDefault="002D019C" w:rsidP="006C283E">
      <w:pPr>
        <w:rPr>
          <w:sz w:val="16"/>
          <w:szCs w:val="16"/>
        </w:rPr>
      </w:pPr>
      <w:r>
        <w:rPr>
          <w:sz w:val="16"/>
          <w:szCs w:val="16"/>
        </w:rPr>
        <w:t>Institutionen</w:t>
      </w:r>
      <w:r w:rsidR="00D56E14">
        <w:rPr>
          <w:sz w:val="16"/>
          <w:szCs w:val="16"/>
        </w:rPr>
        <w:t xml:space="preserve"> er i visse tilfælde pålagt en række lovbestemte pligter til at foretage en specifik behandling</w:t>
      </w:r>
      <w:r w:rsidR="000F42EF">
        <w:rPr>
          <w:rStyle w:val="Fodnotehenvisning"/>
          <w:sz w:val="16"/>
          <w:szCs w:val="16"/>
        </w:rPr>
        <w:footnoteReference w:id="6"/>
      </w:r>
      <w:r w:rsidR="00D56E14">
        <w:rPr>
          <w:sz w:val="16"/>
          <w:szCs w:val="16"/>
        </w:rPr>
        <w:t xml:space="preserve">, som led i </w:t>
      </w:r>
      <w:r>
        <w:rPr>
          <w:sz w:val="16"/>
          <w:szCs w:val="16"/>
        </w:rPr>
        <w:t>dagtilbuddets</w:t>
      </w:r>
      <w:r w:rsidR="00D56E14">
        <w:rPr>
          <w:sz w:val="16"/>
          <w:szCs w:val="16"/>
        </w:rPr>
        <w:t xml:space="preserve"> drift. </w:t>
      </w:r>
      <w:r w:rsidR="00972768">
        <w:rPr>
          <w:sz w:val="16"/>
          <w:szCs w:val="16"/>
        </w:rPr>
        <w:t>En sådan forpl</w:t>
      </w:r>
      <w:r>
        <w:rPr>
          <w:sz w:val="16"/>
          <w:szCs w:val="16"/>
        </w:rPr>
        <w:t>igtelse følger blandt andet af</w:t>
      </w:r>
      <w:r w:rsidR="00E3527F">
        <w:rPr>
          <w:sz w:val="16"/>
          <w:szCs w:val="16"/>
        </w:rPr>
        <w:t xml:space="preserve"> Bogføringslovens § 10, som stiller krav om opbevaring af bilagsmateriale, hvori indgår personoplysninger.</w:t>
      </w:r>
    </w:p>
    <w:p w14:paraId="2A19B3C4" w14:textId="77777777" w:rsidR="00D56E14" w:rsidRDefault="00D56E14" w:rsidP="006C283E">
      <w:pPr>
        <w:rPr>
          <w:sz w:val="16"/>
          <w:szCs w:val="16"/>
        </w:rPr>
      </w:pPr>
    </w:p>
    <w:p w14:paraId="371229CA" w14:textId="77777777" w:rsidR="00D56E14" w:rsidRDefault="000F42EF" w:rsidP="006C283E">
      <w:pPr>
        <w:rPr>
          <w:sz w:val="16"/>
          <w:szCs w:val="16"/>
        </w:rPr>
      </w:pPr>
      <w:r>
        <w:rPr>
          <w:sz w:val="16"/>
          <w:szCs w:val="16"/>
        </w:rPr>
        <w:t xml:space="preserve">Typen og omfanget af personoplysninger, som </w:t>
      </w:r>
      <w:r w:rsidR="00D057FD">
        <w:rPr>
          <w:sz w:val="16"/>
          <w:szCs w:val="16"/>
        </w:rPr>
        <w:t>institutionen</w:t>
      </w:r>
      <w:r>
        <w:rPr>
          <w:sz w:val="16"/>
          <w:szCs w:val="16"/>
        </w:rPr>
        <w:t xml:space="preserve"> behandler kan også være nødvendiggjort for at opfylde en kontrakt</w:t>
      </w:r>
      <w:r>
        <w:rPr>
          <w:rStyle w:val="Fodnotehenvisning"/>
          <w:sz w:val="16"/>
          <w:szCs w:val="16"/>
        </w:rPr>
        <w:footnoteReference w:id="7"/>
      </w:r>
      <w:r w:rsidR="00D057FD">
        <w:rPr>
          <w:sz w:val="16"/>
          <w:szCs w:val="16"/>
        </w:rPr>
        <w:t>, f.eks. aftaler om leverancer m.v.</w:t>
      </w:r>
    </w:p>
    <w:p w14:paraId="4ED9FE14" w14:textId="77777777" w:rsidR="000A469E" w:rsidRDefault="000A469E" w:rsidP="006C283E">
      <w:pPr>
        <w:rPr>
          <w:sz w:val="16"/>
          <w:szCs w:val="16"/>
        </w:rPr>
      </w:pPr>
    </w:p>
    <w:p w14:paraId="1BF51AFC" w14:textId="77777777" w:rsidR="000A469E" w:rsidRDefault="000A469E" w:rsidP="006C283E">
      <w:pPr>
        <w:rPr>
          <w:sz w:val="16"/>
          <w:szCs w:val="16"/>
        </w:rPr>
      </w:pPr>
      <w:r>
        <w:rPr>
          <w:sz w:val="16"/>
          <w:szCs w:val="16"/>
        </w:rPr>
        <w:t xml:space="preserve">I visse særlige tilfælde, hvor </w:t>
      </w:r>
      <w:r w:rsidR="00D057FD">
        <w:rPr>
          <w:sz w:val="16"/>
          <w:szCs w:val="16"/>
        </w:rPr>
        <w:t xml:space="preserve">institutionen </w:t>
      </w:r>
      <w:r>
        <w:rPr>
          <w:sz w:val="16"/>
          <w:szCs w:val="16"/>
        </w:rPr>
        <w:t xml:space="preserve">har behov for at opbevare dokumentation, hvori dine personoplysninger indgår, til brug for en tvist mellem dig og </w:t>
      </w:r>
      <w:r w:rsidR="00D057FD">
        <w:rPr>
          <w:sz w:val="16"/>
          <w:szCs w:val="16"/>
        </w:rPr>
        <w:t>dagtilbuddet</w:t>
      </w:r>
      <w:r>
        <w:rPr>
          <w:sz w:val="16"/>
          <w:szCs w:val="16"/>
        </w:rPr>
        <w:t>, vil dette foretages i medfør af en interesseafvejning</w:t>
      </w:r>
      <w:r>
        <w:rPr>
          <w:rStyle w:val="Fodnotehenvisning"/>
          <w:sz w:val="16"/>
          <w:szCs w:val="16"/>
        </w:rPr>
        <w:footnoteReference w:id="8"/>
      </w:r>
      <w:r>
        <w:rPr>
          <w:sz w:val="16"/>
          <w:szCs w:val="16"/>
        </w:rPr>
        <w:t xml:space="preserve">. </w:t>
      </w:r>
      <w:r w:rsidR="00D057FD">
        <w:rPr>
          <w:sz w:val="16"/>
          <w:szCs w:val="16"/>
        </w:rPr>
        <w:t>Institutionen</w:t>
      </w:r>
      <w:r>
        <w:rPr>
          <w:sz w:val="16"/>
          <w:szCs w:val="16"/>
        </w:rPr>
        <w:t xml:space="preserve"> vil have en tungtvejende interesse i at et retskrav kan fastlægges, gøres gældende eller forsvares</w:t>
      </w:r>
      <w:r>
        <w:rPr>
          <w:rStyle w:val="Fodnotehenvisning"/>
          <w:sz w:val="16"/>
          <w:szCs w:val="16"/>
        </w:rPr>
        <w:footnoteReference w:id="9"/>
      </w:r>
      <w:r>
        <w:rPr>
          <w:sz w:val="16"/>
          <w:szCs w:val="16"/>
        </w:rPr>
        <w:t>.</w:t>
      </w:r>
    </w:p>
    <w:p w14:paraId="25190798" w14:textId="77777777" w:rsidR="006C283E" w:rsidRDefault="006C283E" w:rsidP="006C283E">
      <w:pPr>
        <w:rPr>
          <w:sz w:val="16"/>
          <w:szCs w:val="16"/>
        </w:rPr>
      </w:pPr>
    </w:p>
    <w:p w14:paraId="4C452816" w14:textId="77777777" w:rsidR="000A469E" w:rsidRPr="00FF1F2C" w:rsidRDefault="00D057FD" w:rsidP="006C283E">
      <w:pPr>
        <w:rPr>
          <w:b/>
          <w:sz w:val="16"/>
          <w:szCs w:val="16"/>
        </w:rPr>
      </w:pPr>
      <w:r>
        <w:rPr>
          <w:b/>
          <w:sz w:val="16"/>
          <w:szCs w:val="16"/>
        </w:rPr>
        <w:lastRenderedPageBreak/>
        <w:t>INSTITUTIONEN</w:t>
      </w:r>
      <w:r w:rsidR="000A469E" w:rsidRPr="00FF1F2C">
        <w:rPr>
          <w:b/>
          <w:sz w:val="16"/>
          <w:szCs w:val="16"/>
        </w:rPr>
        <w:t xml:space="preserve"> KONTROLLERER DINE PERSONOPLYSNINGER</w:t>
      </w:r>
    </w:p>
    <w:p w14:paraId="141FB3FA" w14:textId="77777777" w:rsidR="00FF1F2C" w:rsidRDefault="00EC3E14" w:rsidP="006C283E">
      <w:pPr>
        <w:rPr>
          <w:sz w:val="16"/>
          <w:szCs w:val="16"/>
        </w:rPr>
      </w:pPr>
      <w:r>
        <w:rPr>
          <w:sz w:val="16"/>
          <w:szCs w:val="16"/>
        </w:rPr>
        <w:t xml:space="preserve">Institutionen </w:t>
      </w:r>
      <w:r w:rsidR="00140DDF">
        <w:rPr>
          <w:sz w:val="16"/>
          <w:szCs w:val="16"/>
        </w:rPr>
        <w:t xml:space="preserve">kontroller i videst muligt omfang, at dine personoplysninger, som behandles, ikke er urigtige eller vildledende. I den forbindelse forsøger </w:t>
      </w:r>
      <w:r>
        <w:rPr>
          <w:sz w:val="16"/>
          <w:szCs w:val="16"/>
        </w:rPr>
        <w:t>institutionen</w:t>
      </w:r>
      <w:r w:rsidR="00140DDF">
        <w:rPr>
          <w:sz w:val="16"/>
          <w:szCs w:val="16"/>
        </w:rPr>
        <w:t xml:space="preserve"> også at opdatere disse personoplysninger løbende i takt med, at vi bliver bekendt med ændringer. </w:t>
      </w:r>
    </w:p>
    <w:p w14:paraId="1F484B73" w14:textId="77777777" w:rsidR="00140DDF" w:rsidRDefault="00140DDF" w:rsidP="006C283E">
      <w:pPr>
        <w:rPr>
          <w:sz w:val="16"/>
          <w:szCs w:val="16"/>
        </w:rPr>
      </w:pPr>
    </w:p>
    <w:p w14:paraId="33833526" w14:textId="77777777" w:rsidR="004D46E9" w:rsidRPr="004D46E9" w:rsidRDefault="00EC3E14" w:rsidP="006C283E">
      <w:pPr>
        <w:rPr>
          <w:b/>
          <w:sz w:val="16"/>
          <w:szCs w:val="16"/>
        </w:rPr>
      </w:pPr>
      <w:r>
        <w:rPr>
          <w:b/>
          <w:sz w:val="16"/>
          <w:szCs w:val="16"/>
        </w:rPr>
        <w:t>INSTITUTIONEN</w:t>
      </w:r>
      <w:r w:rsidR="004D46E9" w:rsidRPr="004D46E9">
        <w:rPr>
          <w:b/>
          <w:sz w:val="16"/>
          <w:szCs w:val="16"/>
        </w:rPr>
        <w:t xml:space="preserve"> FORETAGER KORREKT SLETNING AF DINE PERSONOPLYSNINGER</w:t>
      </w:r>
    </w:p>
    <w:p w14:paraId="4B9AB963" w14:textId="77777777" w:rsidR="006C283E" w:rsidRDefault="00EC3E14" w:rsidP="006C283E">
      <w:pPr>
        <w:rPr>
          <w:sz w:val="16"/>
          <w:szCs w:val="16"/>
        </w:rPr>
      </w:pPr>
      <w:r>
        <w:rPr>
          <w:sz w:val="16"/>
          <w:szCs w:val="16"/>
        </w:rPr>
        <w:t xml:space="preserve">Institutionen </w:t>
      </w:r>
      <w:r w:rsidR="004D46E9">
        <w:rPr>
          <w:sz w:val="16"/>
          <w:szCs w:val="16"/>
        </w:rPr>
        <w:t xml:space="preserve">foretager permanent sletning af dine personoplysninger på tidspunktet, hvor oplysningerne ikke længere er nødvendigt til brug for det oprindelige behandlingsformål formål, som </w:t>
      </w:r>
      <w:r>
        <w:rPr>
          <w:sz w:val="16"/>
          <w:szCs w:val="16"/>
        </w:rPr>
        <w:t>institutionen</w:t>
      </w:r>
      <w:r w:rsidR="004D46E9">
        <w:rPr>
          <w:sz w:val="16"/>
          <w:szCs w:val="16"/>
        </w:rPr>
        <w:t xml:space="preserve"> oprindeligt indsamlede personoplysningerne til.</w:t>
      </w:r>
    </w:p>
    <w:p w14:paraId="09C6E8DB" w14:textId="77777777" w:rsidR="004D46E9" w:rsidRDefault="004D46E9" w:rsidP="006C283E">
      <w:pPr>
        <w:rPr>
          <w:sz w:val="16"/>
          <w:szCs w:val="16"/>
        </w:rPr>
      </w:pPr>
    </w:p>
    <w:p w14:paraId="2EDFBD87" w14:textId="77777777" w:rsidR="004D46E9" w:rsidRDefault="004D46E9" w:rsidP="006C283E">
      <w:pPr>
        <w:rPr>
          <w:sz w:val="16"/>
          <w:szCs w:val="16"/>
        </w:rPr>
      </w:pPr>
      <w:r>
        <w:rPr>
          <w:sz w:val="16"/>
          <w:szCs w:val="16"/>
        </w:rPr>
        <w:t xml:space="preserve">I den forbindelse sletter </w:t>
      </w:r>
      <w:r w:rsidR="00EC3E14">
        <w:rPr>
          <w:sz w:val="16"/>
          <w:szCs w:val="16"/>
        </w:rPr>
        <w:t>dagtilbuddet</w:t>
      </w:r>
      <w:r>
        <w:rPr>
          <w:sz w:val="16"/>
          <w:szCs w:val="16"/>
        </w:rPr>
        <w:t xml:space="preserve"> de personoplysninger, som </w:t>
      </w:r>
      <w:r w:rsidR="00EC3E14">
        <w:rPr>
          <w:sz w:val="16"/>
          <w:szCs w:val="16"/>
        </w:rPr>
        <w:t>institutionen</w:t>
      </w:r>
      <w:r>
        <w:rPr>
          <w:sz w:val="16"/>
          <w:szCs w:val="16"/>
        </w:rPr>
        <w:t xml:space="preserve"> har indhentet med henblik på at opfylde dets pligter efter databeskyttelseslovgivningen</w:t>
      </w:r>
      <w:r w:rsidR="00EC3E14">
        <w:rPr>
          <w:sz w:val="16"/>
          <w:szCs w:val="16"/>
        </w:rPr>
        <w:t>,</w:t>
      </w:r>
      <w:r>
        <w:rPr>
          <w:sz w:val="16"/>
          <w:szCs w:val="16"/>
        </w:rPr>
        <w:t xml:space="preserve"> efter 5 år</w:t>
      </w:r>
      <w:r>
        <w:rPr>
          <w:rStyle w:val="Fodnotehenvisning"/>
          <w:sz w:val="16"/>
          <w:szCs w:val="16"/>
        </w:rPr>
        <w:footnoteReference w:id="10"/>
      </w:r>
      <w:r>
        <w:rPr>
          <w:sz w:val="16"/>
          <w:szCs w:val="16"/>
        </w:rPr>
        <w:t>.</w:t>
      </w:r>
      <w:r w:rsidR="00EC3E14">
        <w:rPr>
          <w:sz w:val="16"/>
          <w:szCs w:val="16"/>
        </w:rPr>
        <w:t xml:space="preserve"> Den generelle slettefrist er imidlertid tre år, da en sådan frist udgør Forældelseslovens sædvanlige forældelsesfrist</w:t>
      </w:r>
      <w:r w:rsidR="00EC3E14">
        <w:rPr>
          <w:rStyle w:val="Fodnotehenvisning"/>
          <w:sz w:val="16"/>
          <w:szCs w:val="16"/>
        </w:rPr>
        <w:footnoteReference w:id="11"/>
      </w:r>
      <w:r w:rsidR="00EC3E14">
        <w:rPr>
          <w:sz w:val="16"/>
          <w:szCs w:val="16"/>
        </w:rPr>
        <w:t>.</w:t>
      </w:r>
    </w:p>
    <w:p w14:paraId="58769EB6" w14:textId="77777777" w:rsidR="006C283E" w:rsidRDefault="006C283E" w:rsidP="006C283E">
      <w:pPr>
        <w:rPr>
          <w:sz w:val="16"/>
          <w:szCs w:val="16"/>
        </w:rPr>
      </w:pPr>
    </w:p>
    <w:p w14:paraId="59B38E92" w14:textId="77777777" w:rsidR="00B923CD" w:rsidRPr="00B923CD" w:rsidRDefault="00961025" w:rsidP="006C283E">
      <w:pPr>
        <w:rPr>
          <w:b/>
          <w:sz w:val="16"/>
          <w:szCs w:val="16"/>
        </w:rPr>
      </w:pPr>
      <w:r>
        <w:rPr>
          <w:b/>
          <w:sz w:val="16"/>
          <w:szCs w:val="16"/>
        </w:rPr>
        <w:t>INSTITUTIONEN</w:t>
      </w:r>
      <w:r w:rsidR="00B923CD" w:rsidRPr="00B923CD">
        <w:rPr>
          <w:b/>
          <w:sz w:val="16"/>
          <w:szCs w:val="16"/>
        </w:rPr>
        <w:t xml:space="preserve"> BEHANDLER DINE PERSONOPLYSNINGER LOVLIGT</w:t>
      </w:r>
    </w:p>
    <w:p w14:paraId="58716ACD" w14:textId="77777777" w:rsidR="00B923CD" w:rsidRDefault="00C054A3" w:rsidP="006C283E">
      <w:pPr>
        <w:rPr>
          <w:sz w:val="16"/>
          <w:szCs w:val="16"/>
        </w:rPr>
      </w:pPr>
      <w:r>
        <w:rPr>
          <w:sz w:val="16"/>
          <w:szCs w:val="16"/>
        </w:rPr>
        <w:t xml:space="preserve">Når </w:t>
      </w:r>
      <w:r w:rsidR="00961025">
        <w:rPr>
          <w:sz w:val="16"/>
          <w:szCs w:val="16"/>
        </w:rPr>
        <w:t>institutionen</w:t>
      </w:r>
      <w:r>
        <w:rPr>
          <w:sz w:val="16"/>
          <w:szCs w:val="16"/>
        </w:rPr>
        <w:t xml:space="preserve"> behandler dine personoplysninger i forbindelse med </w:t>
      </w:r>
      <w:r w:rsidR="00961025">
        <w:rPr>
          <w:sz w:val="16"/>
          <w:szCs w:val="16"/>
        </w:rPr>
        <w:t xml:space="preserve">de databehandlingsaktiviteter </w:t>
      </w:r>
      <w:r>
        <w:rPr>
          <w:sz w:val="16"/>
          <w:szCs w:val="16"/>
        </w:rPr>
        <w:t xml:space="preserve">som er nødvendiggjort, som led i driften af </w:t>
      </w:r>
      <w:r w:rsidR="00961025">
        <w:rPr>
          <w:sz w:val="16"/>
          <w:szCs w:val="16"/>
        </w:rPr>
        <w:t>dagtilbuddet</w:t>
      </w:r>
      <w:r>
        <w:rPr>
          <w:sz w:val="16"/>
          <w:szCs w:val="16"/>
        </w:rPr>
        <w:t>, sikrer vi altid, at vi har et lovligt grundlag for at behandle dine personoplysninger.</w:t>
      </w:r>
    </w:p>
    <w:p w14:paraId="121B2CAB" w14:textId="77777777" w:rsidR="00E54812" w:rsidRDefault="00E54812" w:rsidP="006C283E">
      <w:pPr>
        <w:rPr>
          <w:sz w:val="16"/>
          <w:szCs w:val="16"/>
        </w:rPr>
      </w:pPr>
    </w:p>
    <w:p w14:paraId="378D48B4" w14:textId="77777777" w:rsidR="00E54812" w:rsidRDefault="00961025" w:rsidP="006C283E">
      <w:pPr>
        <w:rPr>
          <w:sz w:val="16"/>
          <w:szCs w:val="16"/>
        </w:rPr>
      </w:pPr>
      <w:r>
        <w:rPr>
          <w:sz w:val="16"/>
          <w:szCs w:val="16"/>
        </w:rPr>
        <w:t>Institutionen</w:t>
      </w:r>
      <w:r w:rsidR="00E54812">
        <w:rPr>
          <w:sz w:val="16"/>
          <w:szCs w:val="16"/>
        </w:rPr>
        <w:t xml:space="preserve"> behandler dine</w:t>
      </w:r>
      <w:r w:rsidR="00E54812" w:rsidRPr="00E54812">
        <w:rPr>
          <w:i/>
          <w:sz w:val="16"/>
          <w:szCs w:val="16"/>
        </w:rPr>
        <w:t xml:space="preserve"> </w:t>
      </w:r>
      <w:r w:rsidR="00E54812" w:rsidRPr="00BD6BC1">
        <w:rPr>
          <w:i/>
          <w:sz w:val="16"/>
          <w:szCs w:val="16"/>
        </w:rPr>
        <w:t>almindelige</w:t>
      </w:r>
      <w:r w:rsidR="00E54812" w:rsidRPr="00F75162">
        <w:rPr>
          <w:sz w:val="16"/>
          <w:szCs w:val="16"/>
        </w:rPr>
        <w:t>, herunder ev</w:t>
      </w:r>
      <w:r w:rsidR="00E54812">
        <w:rPr>
          <w:sz w:val="16"/>
          <w:szCs w:val="16"/>
        </w:rPr>
        <w:t xml:space="preserve">entuelle </w:t>
      </w:r>
      <w:r w:rsidR="00E54812" w:rsidRPr="00BD6BC1">
        <w:rPr>
          <w:i/>
          <w:sz w:val="16"/>
          <w:szCs w:val="16"/>
        </w:rPr>
        <w:t>fortrolige</w:t>
      </w:r>
      <w:r w:rsidR="00E54812">
        <w:rPr>
          <w:sz w:val="16"/>
          <w:szCs w:val="16"/>
        </w:rPr>
        <w:t xml:space="preserve"> personoplys</w:t>
      </w:r>
      <w:r w:rsidR="00E54812" w:rsidRPr="00F75162">
        <w:rPr>
          <w:sz w:val="16"/>
          <w:szCs w:val="16"/>
        </w:rPr>
        <w:t>ninger</w:t>
      </w:r>
      <w:r w:rsidR="00E54812">
        <w:rPr>
          <w:sz w:val="16"/>
          <w:szCs w:val="16"/>
        </w:rPr>
        <w:t xml:space="preserve">, som er nødvendig for den konkrete </w:t>
      </w:r>
      <w:r>
        <w:rPr>
          <w:sz w:val="16"/>
          <w:szCs w:val="16"/>
        </w:rPr>
        <w:t>relation</w:t>
      </w:r>
      <w:r w:rsidR="00E54812">
        <w:rPr>
          <w:sz w:val="16"/>
          <w:szCs w:val="16"/>
        </w:rPr>
        <w:t>, i medfør af vores aftale</w:t>
      </w:r>
      <w:r w:rsidR="00E54812">
        <w:rPr>
          <w:rStyle w:val="Fodnotehenvisning"/>
          <w:sz w:val="16"/>
          <w:szCs w:val="16"/>
        </w:rPr>
        <w:footnoteReference w:id="12"/>
      </w:r>
      <w:r w:rsidR="00E54812">
        <w:rPr>
          <w:sz w:val="16"/>
          <w:szCs w:val="16"/>
        </w:rPr>
        <w:t xml:space="preserve">, som følge af </w:t>
      </w:r>
      <w:r w:rsidR="00036442">
        <w:rPr>
          <w:sz w:val="16"/>
          <w:szCs w:val="16"/>
        </w:rPr>
        <w:t>at skulle</w:t>
      </w:r>
      <w:r w:rsidR="00E54812">
        <w:rPr>
          <w:sz w:val="16"/>
          <w:szCs w:val="16"/>
        </w:rPr>
        <w:t xml:space="preserve"> overholde vores retlige forpligtelser</w:t>
      </w:r>
      <w:r w:rsidR="00036442">
        <w:rPr>
          <w:rStyle w:val="Fodnotehenvisning"/>
          <w:sz w:val="16"/>
          <w:szCs w:val="16"/>
        </w:rPr>
        <w:footnoteReference w:id="13"/>
      </w:r>
      <w:r w:rsidR="00E54812">
        <w:rPr>
          <w:sz w:val="16"/>
          <w:szCs w:val="16"/>
        </w:rPr>
        <w:t xml:space="preserve"> eller forfølgelse af vores legitime interesser</w:t>
      </w:r>
      <w:r w:rsidR="00036442">
        <w:rPr>
          <w:rStyle w:val="Fodnotehenvisning"/>
          <w:sz w:val="16"/>
          <w:szCs w:val="16"/>
        </w:rPr>
        <w:footnoteReference w:id="14"/>
      </w:r>
      <w:r w:rsidR="00E54812">
        <w:rPr>
          <w:sz w:val="16"/>
          <w:szCs w:val="16"/>
        </w:rPr>
        <w:t>.</w:t>
      </w:r>
    </w:p>
    <w:p w14:paraId="422AFE27" w14:textId="77777777" w:rsidR="00E54812" w:rsidRDefault="00E54812" w:rsidP="006C283E">
      <w:pPr>
        <w:rPr>
          <w:sz w:val="16"/>
          <w:szCs w:val="16"/>
        </w:rPr>
      </w:pPr>
    </w:p>
    <w:p w14:paraId="0664F311" w14:textId="77777777" w:rsidR="004F1131" w:rsidRDefault="00961025" w:rsidP="006C283E">
      <w:pPr>
        <w:rPr>
          <w:sz w:val="16"/>
          <w:szCs w:val="16"/>
        </w:rPr>
      </w:pPr>
      <w:r>
        <w:rPr>
          <w:sz w:val="16"/>
          <w:szCs w:val="16"/>
        </w:rPr>
        <w:t>Institutionens</w:t>
      </w:r>
      <w:r w:rsidR="006E10DC">
        <w:rPr>
          <w:sz w:val="16"/>
          <w:szCs w:val="16"/>
        </w:rPr>
        <w:t xml:space="preserve"> retlige pligter er blandt andet iagttagelse af </w:t>
      </w:r>
      <w:r>
        <w:rPr>
          <w:sz w:val="16"/>
          <w:szCs w:val="16"/>
        </w:rPr>
        <w:t>Dagtilbudsloven</w:t>
      </w:r>
      <w:r w:rsidR="006E10DC">
        <w:rPr>
          <w:sz w:val="16"/>
          <w:szCs w:val="16"/>
        </w:rPr>
        <w:t>, Bogføringsloven</w:t>
      </w:r>
      <w:r>
        <w:rPr>
          <w:sz w:val="16"/>
          <w:szCs w:val="16"/>
        </w:rPr>
        <w:t xml:space="preserve"> samt</w:t>
      </w:r>
      <w:r w:rsidR="006E10DC">
        <w:rPr>
          <w:sz w:val="16"/>
          <w:szCs w:val="16"/>
        </w:rPr>
        <w:t xml:space="preserve"> Databeskyttelsesforordningen. </w:t>
      </w:r>
    </w:p>
    <w:p w14:paraId="69CD7EEF" w14:textId="77777777" w:rsidR="004F1131" w:rsidRDefault="004F1131" w:rsidP="006C283E">
      <w:pPr>
        <w:rPr>
          <w:sz w:val="16"/>
          <w:szCs w:val="16"/>
        </w:rPr>
      </w:pPr>
    </w:p>
    <w:p w14:paraId="0B8B73AA" w14:textId="77777777" w:rsidR="00E54812" w:rsidRDefault="00961025" w:rsidP="006C283E">
      <w:pPr>
        <w:rPr>
          <w:sz w:val="16"/>
          <w:szCs w:val="16"/>
        </w:rPr>
      </w:pPr>
      <w:r>
        <w:rPr>
          <w:sz w:val="16"/>
          <w:szCs w:val="16"/>
        </w:rPr>
        <w:t>Institutionens</w:t>
      </w:r>
      <w:r w:rsidR="006E10DC">
        <w:rPr>
          <w:sz w:val="16"/>
          <w:szCs w:val="16"/>
        </w:rPr>
        <w:t xml:space="preserve"> legitime interesser er at kunne korrespondere med dig om </w:t>
      </w:r>
      <w:r w:rsidR="004F1131">
        <w:rPr>
          <w:sz w:val="16"/>
          <w:szCs w:val="16"/>
        </w:rPr>
        <w:t>relevante forhold</w:t>
      </w:r>
      <w:r w:rsidR="006E10DC">
        <w:rPr>
          <w:sz w:val="16"/>
          <w:szCs w:val="16"/>
        </w:rPr>
        <w:t xml:space="preserve">, at behandle personoplysninger om tilknyttede personer og </w:t>
      </w:r>
      <w:r w:rsidR="004F1131">
        <w:rPr>
          <w:sz w:val="16"/>
          <w:szCs w:val="16"/>
        </w:rPr>
        <w:t xml:space="preserve">at </w:t>
      </w:r>
      <w:r w:rsidR="006E10DC">
        <w:rPr>
          <w:sz w:val="16"/>
          <w:szCs w:val="16"/>
        </w:rPr>
        <w:t>kunne korrespon</w:t>
      </w:r>
      <w:r w:rsidR="004F1131">
        <w:rPr>
          <w:sz w:val="16"/>
          <w:szCs w:val="16"/>
        </w:rPr>
        <w:t xml:space="preserve">dere med disse samt </w:t>
      </w:r>
      <w:r>
        <w:rPr>
          <w:sz w:val="16"/>
          <w:szCs w:val="16"/>
        </w:rPr>
        <w:t>institutionens</w:t>
      </w:r>
      <w:r w:rsidR="006E10DC">
        <w:rPr>
          <w:sz w:val="16"/>
          <w:szCs w:val="16"/>
        </w:rPr>
        <w:t xml:space="preserve"> </w:t>
      </w:r>
      <w:r w:rsidR="004F1131">
        <w:rPr>
          <w:sz w:val="16"/>
          <w:szCs w:val="16"/>
        </w:rPr>
        <w:t>interesse</w:t>
      </w:r>
      <w:r w:rsidR="006E10DC">
        <w:rPr>
          <w:sz w:val="16"/>
          <w:szCs w:val="16"/>
        </w:rPr>
        <w:t xml:space="preserve"> i at opbevare dokumentation til brug for en eventuel tvist.</w:t>
      </w:r>
    </w:p>
    <w:p w14:paraId="7FE0F641" w14:textId="77777777" w:rsidR="00E11B1F" w:rsidRDefault="00E11B1F" w:rsidP="006C283E">
      <w:pPr>
        <w:rPr>
          <w:sz w:val="16"/>
          <w:szCs w:val="16"/>
        </w:rPr>
      </w:pPr>
    </w:p>
    <w:p w14:paraId="74540FF9" w14:textId="77777777" w:rsidR="001406AD" w:rsidRDefault="001406AD" w:rsidP="006C283E">
      <w:pPr>
        <w:rPr>
          <w:sz w:val="16"/>
          <w:szCs w:val="16"/>
        </w:rPr>
      </w:pPr>
    </w:p>
    <w:p w14:paraId="57F5C71B" w14:textId="77777777" w:rsidR="006C283E" w:rsidRPr="00423E2F" w:rsidRDefault="00961025" w:rsidP="00E11B1F">
      <w:pPr>
        <w:spacing w:line="360" w:lineRule="auto"/>
        <w:rPr>
          <w:b/>
          <w:sz w:val="16"/>
          <w:szCs w:val="16"/>
        </w:rPr>
      </w:pPr>
      <w:r>
        <w:rPr>
          <w:b/>
          <w:sz w:val="16"/>
          <w:szCs w:val="16"/>
        </w:rPr>
        <w:t>INSTITUTIONEN</w:t>
      </w:r>
      <w:r w:rsidR="00423E2F" w:rsidRPr="00423E2F">
        <w:rPr>
          <w:b/>
          <w:sz w:val="16"/>
          <w:szCs w:val="16"/>
        </w:rPr>
        <w:t xml:space="preserve"> VIDEREGIVER IKKE DINE OPLYSNINGER UDEN LOVLIGT GRUNDLAG</w:t>
      </w:r>
    </w:p>
    <w:p w14:paraId="0AE43632" w14:textId="77777777" w:rsidR="006C283E" w:rsidRDefault="00961025" w:rsidP="0098259A">
      <w:pPr>
        <w:autoSpaceDE/>
        <w:autoSpaceDN/>
        <w:spacing w:line="360" w:lineRule="auto"/>
        <w:rPr>
          <w:sz w:val="16"/>
          <w:szCs w:val="16"/>
        </w:rPr>
      </w:pPr>
      <w:r>
        <w:rPr>
          <w:sz w:val="16"/>
          <w:szCs w:val="16"/>
        </w:rPr>
        <w:t>Institutionen</w:t>
      </w:r>
      <w:r w:rsidR="00E11B1F">
        <w:rPr>
          <w:sz w:val="16"/>
          <w:szCs w:val="16"/>
        </w:rPr>
        <w:t xml:space="preserve"> vil løbende sikre, at dine personoplysninger alene videregives til tredjemand, hvis videregivelsen baseres på et lovligt grundlag.</w:t>
      </w:r>
    </w:p>
    <w:p w14:paraId="6FFFD867" w14:textId="77777777" w:rsidR="004A069C" w:rsidRDefault="004A069C" w:rsidP="006C283E">
      <w:pPr>
        <w:rPr>
          <w:sz w:val="16"/>
          <w:szCs w:val="16"/>
        </w:rPr>
      </w:pPr>
    </w:p>
    <w:p w14:paraId="451DE91E" w14:textId="77777777" w:rsidR="004A069C" w:rsidRPr="004A069C" w:rsidRDefault="0098259A" w:rsidP="006C283E">
      <w:pPr>
        <w:rPr>
          <w:b/>
          <w:sz w:val="16"/>
          <w:szCs w:val="16"/>
        </w:rPr>
      </w:pPr>
      <w:r>
        <w:rPr>
          <w:b/>
          <w:sz w:val="16"/>
          <w:szCs w:val="16"/>
        </w:rPr>
        <w:t>INSTITUIONEN</w:t>
      </w:r>
      <w:r w:rsidR="004A069C" w:rsidRPr="004A069C">
        <w:rPr>
          <w:b/>
          <w:sz w:val="16"/>
          <w:szCs w:val="16"/>
        </w:rPr>
        <w:t xml:space="preserve"> HAR EN HØJ SIKKERHED</w:t>
      </w:r>
    </w:p>
    <w:p w14:paraId="27850DEC" w14:textId="77777777" w:rsidR="004A069C" w:rsidRDefault="0098259A" w:rsidP="006C283E">
      <w:pPr>
        <w:rPr>
          <w:sz w:val="16"/>
          <w:szCs w:val="16"/>
        </w:rPr>
      </w:pPr>
      <w:r>
        <w:rPr>
          <w:sz w:val="16"/>
          <w:szCs w:val="16"/>
        </w:rPr>
        <w:t>Institutionen</w:t>
      </w:r>
      <w:r w:rsidR="004A069C">
        <w:rPr>
          <w:sz w:val="16"/>
          <w:szCs w:val="16"/>
        </w:rPr>
        <w:t xml:space="preserve"> har fastsat interne instrukser, som rummer regler og foranstaltninger, hvilket er med henblik på at beskytte dine eller andres personoplysninger mod at gå tabt, blive ændret, blive tilintetgjort og mod at uvedkommende opnår adgang eller kendskab til disse. Særligt i forbindelse med </w:t>
      </w:r>
      <w:r>
        <w:rPr>
          <w:sz w:val="16"/>
          <w:szCs w:val="16"/>
        </w:rPr>
        <w:t>dagtilbuddets</w:t>
      </w:r>
      <w:r w:rsidR="004A069C">
        <w:rPr>
          <w:sz w:val="16"/>
          <w:szCs w:val="16"/>
        </w:rPr>
        <w:t xml:space="preserve"> forebyggelse af et datatab foretages løbende backup af samtlige data. </w:t>
      </w:r>
    </w:p>
    <w:p w14:paraId="3673F166" w14:textId="77777777" w:rsidR="004A069C" w:rsidRDefault="004A069C" w:rsidP="006C283E">
      <w:pPr>
        <w:rPr>
          <w:sz w:val="16"/>
          <w:szCs w:val="16"/>
        </w:rPr>
      </w:pPr>
    </w:p>
    <w:p w14:paraId="1900A7A8" w14:textId="77777777" w:rsidR="004A069C" w:rsidRDefault="004A069C" w:rsidP="006C283E">
      <w:pPr>
        <w:rPr>
          <w:sz w:val="16"/>
          <w:szCs w:val="16"/>
        </w:rPr>
      </w:pPr>
      <w:r>
        <w:rPr>
          <w:sz w:val="16"/>
          <w:szCs w:val="16"/>
        </w:rPr>
        <w:lastRenderedPageBreak/>
        <w:t>Dine personoplysninger behandles alene af autoriserede ansatte, hvilket sikres med intern tildeling af adgangsrettigheder</w:t>
      </w:r>
      <w:r w:rsidR="0040363D">
        <w:rPr>
          <w:sz w:val="16"/>
          <w:szCs w:val="16"/>
        </w:rPr>
        <w:t xml:space="preserve"> ud fra, hvilke ansatte, som har et behov for at tilgå dine personoplysninger</w:t>
      </w:r>
      <w:r>
        <w:rPr>
          <w:sz w:val="16"/>
          <w:szCs w:val="16"/>
        </w:rPr>
        <w:t xml:space="preserve">. </w:t>
      </w:r>
    </w:p>
    <w:p w14:paraId="492C8417" w14:textId="77777777" w:rsidR="004A069C" w:rsidRDefault="004A069C" w:rsidP="006C283E">
      <w:pPr>
        <w:rPr>
          <w:sz w:val="16"/>
          <w:szCs w:val="16"/>
        </w:rPr>
      </w:pPr>
    </w:p>
    <w:p w14:paraId="4BD438B4" w14:textId="77777777" w:rsidR="0040363D" w:rsidRPr="006C283E" w:rsidRDefault="0098259A" w:rsidP="006C283E">
      <w:pPr>
        <w:rPr>
          <w:sz w:val="16"/>
          <w:szCs w:val="16"/>
        </w:rPr>
      </w:pPr>
      <w:r>
        <w:rPr>
          <w:sz w:val="16"/>
          <w:szCs w:val="16"/>
        </w:rPr>
        <w:t>Institutionen</w:t>
      </w:r>
      <w:r w:rsidR="0040363D">
        <w:rPr>
          <w:sz w:val="16"/>
          <w:szCs w:val="16"/>
        </w:rPr>
        <w:t xml:space="preserve"> anvender IT-systemer, som uddybes af eksterne virksomheder. Disse virksomheder indtager rollen som databehandlere for de data, som </w:t>
      </w:r>
      <w:r>
        <w:rPr>
          <w:sz w:val="16"/>
          <w:szCs w:val="16"/>
        </w:rPr>
        <w:t>dagtilbuddet</w:t>
      </w:r>
      <w:r w:rsidR="0040363D">
        <w:rPr>
          <w:sz w:val="16"/>
          <w:szCs w:val="16"/>
        </w:rPr>
        <w:t xml:space="preserve"> er </w:t>
      </w:r>
      <w:proofErr w:type="gramStart"/>
      <w:r w:rsidR="0040363D">
        <w:rPr>
          <w:sz w:val="16"/>
          <w:szCs w:val="16"/>
        </w:rPr>
        <w:t>dataansvarlig</w:t>
      </w:r>
      <w:proofErr w:type="gramEnd"/>
      <w:r w:rsidR="0040363D">
        <w:rPr>
          <w:sz w:val="16"/>
          <w:szCs w:val="16"/>
        </w:rPr>
        <w:t xml:space="preserve"> for. Forinden vi indleder et samarbejde med en potentiel IT-udbyder sikrer vi, at der er indgået en fyldestgørende databehandleraftale med virksomheden og at den pågældende </w:t>
      </w:r>
      <w:r w:rsidR="00ED6951">
        <w:rPr>
          <w:sz w:val="16"/>
          <w:szCs w:val="16"/>
        </w:rPr>
        <w:t>har betryggende sikkerhedsprocedurer, som løbende påses.</w:t>
      </w:r>
    </w:p>
    <w:p w14:paraId="27901CC5" w14:textId="77777777" w:rsidR="006C283E" w:rsidRPr="006C283E" w:rsidRDefault="006C283E" w:rsidP="006C283E">
      <w:pPr>
        <w:rPr>
          <w:sz w:val="16"/>
          <w:szCs w:val="16"/>
        </w:rPr>
      </w:pPr>
    </w:p>
    <w:p w14:paraId="5EAC8110" w14:textId="77777777" w:rsidR="00ED6951" w:rsidRDefault="00ED6951" w:rsidP="006C283E">
      <w:pPr>
        <w:rPr>
          <w:sz w:val="16"/>
          <w:szCs w:val="16"/>
        </w:rPr>
      </w:pPr>
      <w:r>
        <w:rPr>
          <w:sz w:val="16"/>
          <w:szCs w:val="16"/>
        </w:rPr>
        <w:t>Du vil endvidere modtage underretning i tilfælde af et sikkerheds</w:t>
      </w:r>
      <w:r w:rsidR="0098259A">
        <w:rPr>
          <w:sz w:val="16"/>
          <w:szCs w:val="16"/>
        </w:rPr>
        <w:t>brud</w:t>
      </w:r>
      <w:r>
        <w:rPr>
          <w:sz w:val="16"/>
          <w:szCs w:val="16"/>
        </w:rPr>
        <w:t>, hvis det vurderes at bruddet rummer en høj risiko for dig, f.eks. ved sandsynlig diskrimination, identitetstyveri, økonomisk tab, tab af omdømme eller lignende.</w:t>
      </w:r>
    </w:p>
    <w:p w14:paraId="1AE0384D" w14:textId="77777777" w:rsidR="00ED6951" w:rsidRDefault="00ED6951" w:rsidP="006C283E">
      <w:pPr>
        <w:rPr>
          <w:sz w:val="16"/>
          <w:szCs w:val="16"/>
        </w:rPr>
      </w:pPr>
    </w:p>
    <w:p w14:paraId="26DCB49F" w14:textId="77777777" w:rsidR="007E6B7A" w:rsidRPr="00E9705B" w:rsidRDefault="007E6B7A" w:rsidP="007E6B7A">
      <w:pPr>
        <w:rPr>
          <w:b/>
          <w:sz w:val="16"/>
          <w:szCs w:val="16"/>
        </w:rPr>
      </w:pPr>
      <w:r w:rsidRPr="00E9705B">
        <w:rPr>
          <w:b/>
          <w:sz w:val="16"/>
          <w:szCs w:val="16"/>
        </w:rPr>
        <w:t>NØDVENDIGE OPLYSNINGER?</w:t>
      </w:r>
    </w:p>
    <w:p w14:paraId="7C09F8A5" w14:textId="77777777" w:rsidR="00181D65" w:rsidRDefault="0098259A" w:rsidP="007E6B7A">
      <w:pPr>
        <w:rPr>
          <w:sz w:val="16"/>
          <w:szCs w:val="16"/>
        </w:rPr>
      </w:pPr>
      <w:r>
        <w:rPr>
          <w:sz w:val="16"/>
          <w:szCs w:val="16"/>
        </w:rPr>
        <w:t>Institutionen</w:t>
      </w:r>
      <w:r w:rsidR="007E6B7A">
        <w:rPr>
          <w:sz w:val="16"/>
          <w:szCs w:val="16"/>
        </w:rPr>
        <w:t xml:space="preserve"> har et retligt behov for </w:t>
      </w:r>
      <w:r w:rsidR="00181D65">
        <w:rPr>
          <w:sz w:val="16"/>
          <w:szCs w:val="16"/>
        </w:rPr>
        <w:t xml:space="preserve">at indsamle og behandle </w:t>
      </w:r>
      <w:r w:rsidR="007E6B7A">
        <w:rPr>
          <w:sz w:val="16"/>
          <w:szCs w:val="16"/>
        </w:rPr>
        <w:t xml:space="preserve">en række </w:t>
      </w:r>
      <w:r w:rsidR="00181D65">
        <w:rPr>
          <w:sz w:val="16"/>
          <w:szCs w:val="16"/>
        </w:rPr>
        <w:t xml:space="preserve">af dine </w:t>
      </w:r>
      <w:r w:rsidR="007E6B7A">
        <w:rPr>
          <w:sz w:val="16"/>
          <w:szCs w:val="16"/>
        </w:rPr>
        <w:t>personoplysninger</w:t>
      </w:r>
      <w:r w:rsidR="00181D65">
        <w:rPr>
          <w:sz w:val="16"/>
          <w:szCs w:val="16"/>
        </w:rPr>
        <w:t>, hvilket sker</w:t>
      </w:r>
      <w:r w:rsidR="007E6B7A">
        <w:rPr>
          <w:sz w:val="16"/>
          <w:szCs w:val="16"/>
        </w:rPr>
        <w:t xml:space="preserve"> for at kunne oprette og varetage sagen på lovlig vis. </w:t>
      </w:r>
    </w:p>
    <w:p w14:paraId="2594DDAF" w14:textId="77777777" w:rsidR="00181D65" w:rsidRDefault="00181D65" w:rsidP="007E6B7A">
      <w:pPr>
        <w:rPr>
          <w:sz w:val="16"/>
          <w:szCs w:val="16"/>
        </w:rPr>
      </w:pPr>
    </w:p>
    <w:p w14:paraId="5B095345" w14:textId="77777777" w:rsidR="00181D65" w:rsidRDefault="00181D65" w:rsidP="007E6B7A">
      <w:pPr>
        <w:rPr>
          <w:sz w:val="16"/>
          <w:szCs w:val="16"/>
        </w:rPr>
      </w:pPr>
      <w:r>
        <w:rPr>
          <w:sz w:val="16"/>
          <w:szCs w:val="16"/>
        </w:rPr>
        <w:t>Det er typisk personoplysninger, som er nødvendige i forhold til at iagttage</w:t>
      </w:r>
      <w:r w:rsidR="0098259A">
        <w:rPr>
          <w:sz w:val="16"/>
          <w:szCs w:val="16"/>
        </w:rPr>
        <w:t xml:space="preserve"> dagtilbuddets</w:t>
      </w:r>
      <w:r>
        <w:rPr>
          <w:sz w:val="16"/>
          <w:szCs w:val="16"/>
        </w:rPr>
        <w:t xml:space="preserve"> bogføringspligt (Bogførings</w:t>
      </w:r>
      <w:r w:rsidR="0098259A">
        <w:rPr>
          <w:sz w:val="16"/>
          <w:szCs w:val="16"/>
        </w:rPr>
        <w:t>loven), iagttage institutionens</w:t>
      </w:r>
      <w:r>
        <w:rPr>
          <w:sz w:val="16"/>
          <w:szCs w:val="16"/>
        </w:rPr>
        <w:t xml:space="preserve"> databeskyttelsesretlige pligter, såsom fremsendelse af nærværende underretningsskrivelse, indhentelse af samtykke m.v. (Databeskyttelsesforordni</w:t>
      </w:r>
      <w:r w:rsidR="0098259A">
        <w:rPr>
          <w:sz w:val="16"/>
          <w:szCs w:val="16"/>
        </w:rPr>
        <w:t>ngen og Databeskyttelsesloven) samt iagttage Dagtilbudsloven.</w:t>
      </w:r>
    </w:p>
    <w:p w14:paraId="0FCC6FF6" w14:textId="77777777" w:rsidR="00181D65" w:rsidRDefault="00181D65" w:rsidP="007E6B7A">
      <w:pPr>
        <w:rPr>
          <w:sz w:val="16"/>
          <w:szCs w:val="16"/>
        </w:rPr>
      </w:pPr>
    </w:p>
    <w:p w14:paraId="30EFE771" w14:textId="77777777" w:rsidR="0098259A" w:rsidRDefault="00181D65" w:rsidP="007E6B7A">
      <w:pPr>
        <w:rPr>
          <w:sz w:val="16"/>
          <w:szCs w:val="16"/>
        </w:rPr>
      </w:pPr>
      <w:r>
        <w:rPr>
          <w:sz w:val="16"/>
          <w:szCs w:val="16"/>
        </w:rPr>
        <w:t>P</w:t>
      </w:r>
      <w:r w:rsidR="007E6B7A">
        <w:rPr>
          <w:sz w:val="16"/>
          <w:szCs w:val="16"/>
        </w:rPr>
        <w:t>ersonoplysninger</w:t>
      </w:r>
      <w:r>
        <w:rPr>
          <w:sz w:val="16"/>
          <w:szCs w:val="16"/>
        </w:rPr>
        <w:t xml:space="preserve"> til brug for disse formål</w:t>
      </w:r>
      <w:r w:rsidR="007E6B7A">
        <w:rPr>
          <w:sz w:val="16"/>
          <w:szCs w:val="16"/>
        </w:rPr>
        <w:t xml:space="preserve"> er nødvendige for at </w:t>
      </w:r>
      <w:r w:rsidR="0098259A">
        <w:rPr>
          <w:sz w:val="16"/>
          <w:szCs w:val="16"/>
        </w:rPr>
        <w:t>institutionen kan forfølge behandlingsformålet.</w:t>
      </w:r>
    </w:p>
    <w:p w14:paraId="7E8EA0EE" w14:textId="77777777" w:rsidR="007E6B7A" w:rsidRDefault="0098259A" w:rsidP="007E6B7A">
      <w:pPr>
        <w:rPr>
          <w:sz w:val="16"/>
          <w:szCs w:val="16"/>
        </w:rPr>
      </w:pPr>
      <w:r>
        <w:rPr>
          <w:sz w:val="16"/>
          <w:szCs w:val="16"/>
        </w:rPr>
        <w:t xml:space="preserve"> </w:t>
      </w:r>
    </w:p>
    <w:p w14:paraId="40C0C438" w14:textId="77777777" w:rsidR="007E6B7A" w:rsidRDefault="007E6B7A" w:rsidP="007E6B7A">
      <w:pPr>
        <w:rPr>
          <w:sz w:val="16"/>
          <w:szCs w:val="16"/>
        </w:rPr>
      </w:pPr>
      <w:r>
        <w:rPr>
          <w:sz w:val="16"/>
          <w:szCs w:val="16"/>
        </w:rPr>
        <w:t xml:space="preserve">Hvis du afviser at give </w:t>
      </w:r>
      <w:r w:rsidR="0098259A">
        <w:rPr>
          <w:sz w:val="16"/>
          <w:szCs w:val="16"/>
        </w:rPr>
        <w:t>institutionen</w:t>
      </w:r>
      <w:r>
        <w:rPr>
          <w:sz w:val="16"/>
          <w:szCs w:val="16"/>
        </w:rPr>
        <w:t xml:space="preserve"> de adspurgte – og nødvendige – personoplysning</w:t>
      </w:r>
      <w:r w:rsidR="0098259A">
        <w:rPr>
          <w:sz w:val="16"/>
          <w:szCs w:val="16"/>
        </w:rPr>
        <w:t>er, vil vi ikke kunne indgå samarbejdsaftaler eller lignende aftaler, hvilket vil få konsekvenser for dig.</w:t>
      </w:r>
    </w:p>
    <w:p w14:paraId="3E3478A1" w14:textId="77777777" w:rsidR="007E6B7A" w:rsidRPr="006C283E" w:rsidRDefault="007E6B7A" w:rsidP="006C283E">
      <w:pPr>
        <w:rPr>
          <w:sz w:val="16"/>
          <w:szCs w:val="16"/>
        </w:rPr>
      </w:pPr>
    </w:p>
    <w:p w14:paraId="7E047B9F" w14:textId="77777777" w:rsidR="00AF5E58" w:rsidRPr="00AF5E58" w:rsidRDefault="00ED6951" w:rsidP="00AF5E58">
      <w:pPr>
        <w:rPr>
          <w:b/>
          <w:sz w:val="16"/>
          <w:szCs w:val="16"/>
        </w:rPr>
      </w:pPr>
      <w:r w:rsidRPr="00ED6951">
        <w:rPr>
          <w:b/>
          <w:sz w:val="16"/>
          <w:szCs w:val="16"/>
        </w:rPr>
        <w:t>DINE RETTIGHEDER</w:t>
      </w:r>
    </w:p>
    <w:p w14:paraId="0D077960" w14:textId="77777777" w:rsidR="00AF5E58" w:rsidRPr="006C283E" w:rsidRDefault="00AF5E58" w:rsidP="00AF5E58">
      <w:pPr>
        <w:rPr>
          <w:sz w:val="16"/>
          <w:szCs w:val="16"/>
        </w:rPr>
      </w:pPr>
      <w:r w:rsidRPr="006C283E">
        <w:rPr>
          <w:sz w:val="16"/>
          <w:szCs w:val="16"/>
        </w:rPr>
        <w:t>Du kan gøre brug af dine rettigheder ved at henvende dig til os.</w:t>
      </w:r>
    </w:p>
    <w:p w14:paraId="72C82007" w14:textId="77777777" w:rsidR="00AF5E58" w:rsidRDefault="00AF5E58" w:rsidP="00351E69">
      <w:pPr>
        <w:rPr>
          <w:sz w:val="16"/>
          <w:szCs w:val="16"/>
        </w:rPr>
      </w:pPr>
    </w:p>
    <w:p w14:paraId="0281A9AD" w14:textId="77777777" w:rsidR="00351E69" w:rsidRPr="00AF3022" w:rsidRDefault="00351E69" w:rsidP="00351E69">
      <w:pPr>
        <w:rPr>
          <w:sz w:val="16"/>
          <w:szCs w:val="16"/>
        </w:rPr>
      </w:pPr>
      <w:r>
        <w:rPr>
          <w:sz w:val="16"/>
          <w:szCs w:val="16"/>
        </w:rPr>
        <w:t>R</w:t>
      </w:r>
      <w:r w:rsidRPr="00AF3022">
        <w:rPr>
          <w:sz w:val="16"/>
          <w:szCs w:val="16"/>
        </w:rPr>
        <w:t>et til indsigt</w:t>
      </w:r>
      <w:r>
        <w:rPr>
          <w:sz w:val="16"/>
          <w:szCs w:val="16"/>
        </w:rPr>
        <w:t>: Du</w:t>
      </w:r>
      <w:r w:rsidRPr="00AF3022">
        <w:rPr>
          <w:sz w:val="16"/>
          <w:szCs w:val="16"/>
        </w:rPr>
        <w:t xml:space="preserve"> har ret til at få</w:t>
      </w:r>
      <w:r>
        <w:rPr>
          <w:sz w:val="16"/>
          <w:szCs w:val="16"/>
        </w:rPr>
        <w:t xml:space="preserve"> indsigt i de oplysninger, som </w:t>
      </w:r>
      <w:r w:rsidR="0098259A">
        <w:rPr>
          <w:sz w:val="16"/>
          <w:szCs w:val="16"/>
        </w:rPr>
        <w:t>institutionen</w:t>
      </w:r>
      <w:r w:rsidRPr="00AF3022">
        <w:rPr>
          <w:sz w:val="16"/>
          <w:szCs w:val="16"/>
        </w:rPr>
        <w:t xml:space="preserve"> behandler om d</w:t>
      </w:r>
      <w:r>
        <w:rPr>
          <w:sz w:val="16"/>
          <w:szCs w:val="16"/>
        </w:rPr>
        <w:t>ig</w:t>
      </w:r>
      <w:r w:rsidRPr="00AF3022">
        <w:rPr>
          <w:sz w:val="16"/>
          <w:szCs w:val="16"/>
        </w:rPr>
        <w:t xml:space="preserve"> samt en række yderligere obligator</w:t>
      </w:r>
      <w:r>
        <w:rPr>
          <w:sz w:val="16"/>
          <w:szCs w:val="16"/>
        </w:rPr>
        <w:t>iske oplysninger i henhold til D</w:t>
      </w:r>
      <w:r w:rsidRPr="00AF3022">
        <w:rPr>
          <w:sz w:val="16"/>
          <w:szCs w:val="16"/>
        </w:rPr>
        <w:t xml:space="preserve">atabeskyttelsesforordningens artikel 15. </w:t>
      </w:r>
    </w:p>
    <w:p w14:paraId="43571283" w14:textId="77777777" w:rsidR="00351E69" w:rsidRPr="00AF3022" w:rsidRDefault="00351E69" w:rsidP="00351E69">
      <w:pPr>
        <w:rPr>
          <w:sz w:val="16"/>
          <w:szCs w:val="16"/>
        </w:rPr>
      </w:pPr>
    </w:p>
    <w:p w14:paraId="7E6DFC10" w14:textId="77777777" w:rsidR="00351E69" w:rsidRPr="00AF3022" w:rsidRDefault="00351E69" w:rsidP="00351E69">
      <w:pPr>
        <w:rPr>
          <w:sz w:val="16"/>
          <w:szCs w:val="16"/>
        </w:rPr>
      </w:pPr>
      <w:r>
        <w:rPr>
          <w:sz w:val="16"/>
          <w:szCs w:val="16"/>
        </w:rPr>
        <w:t>R</w:t>
      </w:r>
      <w:r w:rsidRPr="00AF3022">
        <w:rPr>
          <w:sz w:val="16"/>
          <w:szCs w:val="16"/>
        </w:rPr>
        <w:t>et til berigtigelse (rettelse)</w:t>
      </w:r>
      <w:r>
        <w:rPr>
          <w:sz w:val="16"/>
          <w:szCs w:val="16"/>
        </w:rPr>
        <w:t>: Du</w:t>
      </w:r>
      <w:r w:rsidRPr="00AF3022">
        <w:rPr>
          <w:sz w:val="16"/>
          <w:szCs w:val="16"/>
        </w:rPr>
        <w:t xml:space="preserve"> har i nogle tilfælde ret til at få berig</w:t>
      </w:r>
      <w:r>
        <w:rPr>
          <w:sz w:val="16"/>
          <w:szCs w:val="16"/>
        </w:rPr>
        <w:t xml:space="preserve">tiget urigtige oplysninger, som </w:t>
      </w:r>
      <w:r w:rsidR="0098259A">
        <w:rPr>
          <w:sz w:val="16"/>
          <w:szCs w:val="16"/>
        </w:rPr>
        <w:t>institutionen</w:t>
      </w:r>
      <w:r>
        <w:rPr>
          <w:sz w:val="16"/>
          <w:szCs w:val="16"/>
        </w:rPr>
        <w:t xml:space="preserve"> har tilknyttet dig.</w:t>
      </w:r>
    </w:p>
    <w:p w14:paraId="5C6BE5CD" w14:textId="77777777" w:rsidR="00351E69" w:rsidRPr="00AF3022" w:rsidRDefault="00351E69" w:rsidP="00351E69">
      <w:pPr>
        <w:rPr>
          <w:sz w:val="16"/>
          <w:szCs w:val="16"/>
        </w:rPr>
      </w:pPr>
    </w:p>
    <w:p w14:paraId="325BCA35" w14:textId="77777777" w:rsidR="00351E69" w:rsidRPr="00AF3022" w:rsidRDefault="00351E69" w:rsidP="00351E69">
      <w:pPr>
        <w:rPr>
          <w:sz w:val="16"/>
          <w:szCs w:val="16"/>
        </w:rPr>
      </w:pPr>
      <w:r>
        <w:rPr>
          <w:sz w:val="16"/>
          <w:szCs w:val="16"/>
        </w:rPr>
        <w:t>R</w:t>
      </w:r>
      <w:r w:rsidRPr="00AF3022">
        <w:rPr>
          <w:sz w:val="16"/>
          <w:szCs w:val="16"/>
        </w:rPr>
        <w:t>et til sletning</w:t>
      </w:r>
      <w:r>
        <w:rPr>
          <w:sz w:val="16"/>
          <w:szCs w:val="16"/>
        </w:rPr>
        <w:t>: Du</w:t>
      </w:r>
      <w:r w:rsidRPr="00AF3022">
        <w:rPr>
          <w:sz w:val="16"/>
          <w:szCs w:val="16"/>
        </w:rPr>
        <w:t xml:space="preserve"> har i særlige tilfælde ret til at få slettet personoplysni</w:t>
      </w:r>
      <w:r>
        <w:rPr>
          <w:sz w:val="16"/>
          <w:szCs w:val="16"/>
        </w:rPr>
        <w:t xml:space="preserve">nger, forinden tidspunktet for </w:t>
      </w:r>
      <w:r w:rsidR="0098259A">
        <w:rPr>
          <w:sz w:val="16"/>
          <w:szCs w:val="16"/>
        </w:rPr>
        <w:t>institutionens</w:t>
      </w:r>
      <w:r w:rsidRPr="00AF3022">
        <w:rPr>
          <w:sz w:val="16"/>
          <w:szCs w:val="16"/>
        </w:rPr>
        <w:t xml:space="preserve"> generelle </w:t>
      </w:r>
      <w:r>
        <w:rPr>
          <w:sz w:val="16"/>
          <w:szCs w:val="16"/>
        </w:rPr>
        <w:t>slettefrister</w:t>
      </w:r>
      <w:r w:rsidRPr="00AF3022">
        <w:rPr>
          <w:sz w:val="16"/>
          <w:szCs w:val="16"/>
        </w:rPr>
        <w:t xml:space="preserve"> in</w:t>
      </w:r>
      <w:r>
        <w:rPr>
          <w:sz w:val="16"/>
          <w:szCs w:val="16"/>
        </w:rPr>
        <w:t>dtræffer.</w:t>
      </w:r>
    </w:p>
    <w:p w14:paraId="066919D7" w14:textId="77777777" w:rsidR="00351E69" w:rsidRPr="00AF3022" w:rsidRDefault="00351E69" w:rsidP="00351E69">
      <w:pPr>
        <w:rPr>
          <w:sz w:val="16"/>
          <w:szCs w:val="16"/>
        </w:rPr>
      </w:pPr>
    </w:p>
    <w:p w14:paraId="091104A2" w14:textId="77777777" w:rsidR="00351E69" w:rsidRPr="00AF3022" w:rsidRDefault="00351E69" w:rsidP="00351E69">
      <w:pPr>
        <w:rPr>
          <w:sz w:val="16"/>
          <w:szCs w:val="16"/>
        </w:rPr>
      </w:pPr>
      <w:r>
        <w:rPr>
          <w:sz w:val="16"/>
          <w:szCs w:val="16"/>
        </w:rPr>
        <w:t>R</w:t>
      </w:r>
      <w:r w:rsidRPr="00AF3022">
        <w:rPr>
          <w:sz w:val="16"/>
          <w:szCs w:val="16"/>
        </w:rPr>
        <w:t>et til begrænsning af behandling</w:t>
      </w:r>
      <w:r>
        <w:rPr>
          <w:sz w:val="16"/>
          <w:szCs w:val="16"/>
        </w:rPr>
        <w:t>: Du</w:t>
      </w:r>
      <w:r w:rsidRPr="00AF3022">
        <w:rPr>
          <w:sz w:val="16"/>
          <w:szCs w:val="16"/>
        </w:rPr>
        <w:t xml:space="preserve"> har i visse tilfælde ret til at få behandli</w:t>
      </w:r>
      <w:r>
        <w:rPr>
          <w:sz w:val="16"/>
          <w:szCs w:val="16"/>
        </w:rPr>
        <w:t xml:space="preserve">ngen af personoplysninger, som </w:t>
      </w:r>
      <w:proofErr w:type="gramStart"/>
      <w:r w:rsidR="0098259A">
        <w:rPr>
          <w:sz w:val="16"/>
          <w:szCs w:val="16"/>
        </w:rPr>
        <w:t xml:space="preserve">institutionen </w:t>
      </w:r>
      <w:r>
        <w:rPr>
          <w:sz w:val="16"/>
          <w:szCs w:val="16"/>
        </w:rPr>
        <w:t xml:space="preserve"> har</w:t>
      </w:r>
      <w:proofErr w:type="gramEnd"/>
      <w:r>
        <w:rPr>
          <w:sz w:val="16"/>
          <w:szCs w:val="16"/>
        </w:rPr>
        <w:t xml:space="preserve"> tilknyttet dig</w:t>
      </w:r>
      <w:r w:rsidRPr="00AF3022">
        <w:rPr>
          <w:sz w:val="16"/>
          <w:szCs w:val="16"/>
        </w:rPr>
        <w:t xml:space="preserve">. </w:t>
      </w:r>
    </w:p>
    <w:p w14:paraId="6CEB5ED1" w14:textId="77777777" w:rsidR="00351E69" w:rsidRPr="00AF3022" w:rsidRDefault="00351E69" w:rsidP="00351E69">
      <w:pPr>
        <w:rPr>
          <w:sz w:val="16"/>
          <w:szCs w:val="16"/>
        </w:rPr>
      </w:pPr>
    </w:p>
    <w:p w14:paraId="1CA158F6" w14:textId="77777777" w:rsidR="00351E69" w:rsidRPr="00AF3022" w:rsidRDefault="00351E69" w:rsidP="00351E69">
      <w:pPr>
        <w:rPr>
          <w:sz w:val="16"/>
          <w:szCs w:val="16"/>
        </w:rPr>
      </w:pPr>
      <w:r w:rsidRPr="00AF3022">
        <w:rPr>
          <w:sz w:val="16"/>
          <w:szCs w:val="16"/>
        </w:rPr>
        <w:t xml:space="preserve">Hvis </w:t>
      </w:r>
      <w:r>
        <w:rPr>
          <w:sz w:val="16"/>
          <w:szCs w:val="16"/>
        </w:rPr>
        <w:t>du</w:t>
      </w:r>
      <w:r w:rsidRPr="00AF3022">
        <w:rPr>
          <w:sz w:val="16"/>
          <w:szCs w:val="16"/>
        </w:rPr>
        <w:t xml:space="preserve"> har ret til at</w:t>
      </w:r>
      <w:r>
        <w:rPr>
          <w:sz w:val="16"/>
          <w:szCs w:val="16"/>
        </w:rPr>
        <w:t xml:space="preserve"> få begrænset behandlingen, må </w:t>
      </w:r>
      <w:r w:rsidR="0098259A">
        <w:rPr>
          <w:sz w:val="16"/>
          <w:szCs w:val="16"/>
        </w:rPr>
        <w:t>institutionen</w:t>
      </w:r>
      <w:r w:rsidRPr="00AF3022">
        <w:rPr>
          <w:sz w:val="16"/>
          <w:szCs w:val="16"/>
        </w:rPr>
        <w:t xml:space="preserve"> fremover alene behandle oplysningerne – bortset fra opbevaring – med </w:t>
      </w:r>
      <w:r>
        <w:rPr>
          <w:sz w:val="16"/>
          <w:szCs w:val="16"/>
        </w:rPr>
        <w:t>dit</w:t>
      </w:r>
      <w:r w:rsidRPr="00AF3022">
        <w:rPr>
          <w:sz w:val="16"/>
          <w:szCs w:val="16"/>
        </w:rPr>
        <w:t xml:space="preserve"> samtykke, eller med henblik på at retskrav kan fastlægges, gøres gældende eller forsvares, eller for at beskytte en person eller vigtige samfundsinteresser. </w:t>
      </w:r>
    </w:p>
    <w:p w14:paraId="74DE9188" w14:textId="77777777" w:rsidR="00351E69" w:rsidRPr="00AF3022" w:rsidRDefault="00351E69" w:rsidP="00351E69">
      <w:pPr>
        <w:rPr>
          <w:sz w:val="16"/>
          <w:szCs w:val="16"/>
        </w:rPr>
      </w:pPr>
    </w:p>
    <w:p w14:paraId="19820924" w14:textId="77777777" w:rsidR="00351E69" w:rsidRPr="00AF3022" w:rsidRDefault="00351E69" w:rsidP="00351E69">
      <w:pPr>
        <w:rPr>
          <w:sz w:val="16"/>
          <w:szCs w:val="16"/>
        </w:rPr>
      </w:pPr>
      <w:r>
        <w:rPr>
          <w:sz w:val="16"/>
          <w:szCs w:val="16"/>
        </w:rPr>
        <w:t>R</w:t>
      </w:r>
      <w:r w:rsidRPr="00AF3022">
        <w:rPr>
          <w:sz w:val="16"/>
          <w:szCs w:val="16"/>
        </w:rPr>
        <w:t>et til indsigelse</w:t>
      </w:r>
      <w:r>
        <w:rPr>
          <w:sz w:val="16"/>
          <w:szCs w:val="16"/>
        </w:rPr>
        <w:t>: Du</w:t>
      </w:r>
      <w:r w:rsidRPr="00AF3022">
        <w:rPr>
          <w:sz w:val="16"/>
          <w:szCs w:val="16"/>
        </w:rPr>
        <w:t xml:space="preserve"> har i visse tilfælde </w:t>
      </w:r>
      <w:r>
        <w:rPr>
          <w:sz w:val="16"/>
          <w:szCs w:val="16"/>
        </w:rPr>
        <w:t xml:space="preserve">ret til at gøre indsigelse mod </w:t>
      </w:r>
      <w:r w:rsidR="0098259A">
        <w:rPr>
          <w:sz w:val="16"/>
          <w:szCs w:val="16"/>
        </w:rPr>
        <w:t>institutionens</w:t>
      </w:r>
      <w:r w:rsidRPr="00AF3022">
        <w:rPr>
          <w:sz w:val="16"/>
          <w:szCs w:val="16"/>
        </w:rPr>
        <w:t xml:space="preserve"> ellers lovlige behandling af </w:t>
      </w:r>
      <w:r>
        <w:rPr>
          <w:sz w:val="16"/>
          <w:szCs w:val="16"/>
        </w:rPr>
        <w:t>dine</w:t>
      </w:r>
      <w:r w:rsidRPr="00AF3022">
        <w:rPr>
          <w:sz w:val="16"/>
          <w:szCs w:val="16"/>
        </w:rPr>
        <w:t xml:space="preserve"> personoplysninger. </w:t>
      </w:r>
    </w:p>
    <w:p w14:paraId="2CA571F0" w14:textId="77777777" w:rsidR="00351E69" w:rsidRPr="00AF3022" w:rsidRDefault="00351E69" w:rsidP="00351E69">
      <w:pPr>
        <w:rPr>
          <w:sz w:val="16"/>
          <w:szCs w:val="16"/>
        </w:rPr>
      </w:pPr>
    </w:p>
    <w:p w14:paraId="6210BF14" w14:textId="77777777" w:rsidR="00351E69" w:rsidRDefault="00351E69" w:rsidP="00351E69">
      <w:pPr>
        <w:rPr>
          <w:sz w:val="16"/>
          <w:szCs w:val="16"/>
        </w:rPr>
      </w:pPr>
      <w:r>
        <w:rPr>
          <w:sz w:val="16"/>
          <w:szCs w:val="16"/>
        </w:rPr>
        <w:t>R</w:t>
      </w:r>
      <w:r w:rsidRPr="00AF3022">
        <w:rPr>
          <w:sz w:val="16"/>
          <w:szCs w:val="16"/>
        </w:rPr>
        <w:t xml:space="preserve">et til at </w:t>
      </w:r>
      <w:r>
        <w:rPr>
          <w:sz w:val="16"/>
          <w:szCs w:val="16"/>
        </w:rPr>
        <w:t xml:space="preserve">få </w:t>
      </w:r>
      <w:r w:rsidRPr="00AF3022">
        <w:rPr>
          <w:sz w:val="16"/>
          <w:szCs w:val="16"/>
        </w:rPr>
        <w:t>transmittere</w:t>
      </w:r>
      <w:r>
        <w:rPr>
          <w:sz w:val="16"/>
          <w:szCs w:val="16"/>
        </w:rPr>
        <w:t>t</w:t>
      </w:r>
      <w:r w:rsidRPr="00AF3022">
        <w:rPr>
          <w:sz w:val="16"/>
          <w:szCs w:val="16"/>
        </w:rPr>
        <w:t xml:space="preserve"> oplysninger (</w:t>
      </w:r>
      <w:proofErr w:type="spellStart"/>
      <w:r w:rsidRPr="00AF3022">
        <w:rPr>
          <w:sz w:val="16"/>
          <w:szCs w:val="16"/>
        </w:rPr>
        <w:t>dataportabilitet</w:t>
      </w:r>
      <w:proofErr w:type="spellEnd"/>
      <w:r w:rsidRPr="00AF3022">
        <w:rPr>
          <w:sz w:val="16"/>
          <w:szCs w:val="16"/>
        </w:rPr>
        <w:t>)</w:t>
      </w:r>
      <w:r>
        <w:rPr>
          <w:sz w:val="16"/>
          <w:szCs w:val="16"/>
        </w:rPr>
        <w:t>: Du</w:t>
      </w:r>
      <w:r w:rsidRPr="00AF3022">
        <w:rPr>
          <w:sz w:val="16"/>
          <w:szCs w:val="16"/>
        </w:rPr>
        <w:t xml:space="preserve"> har i visse tilfælde ret til at modtage </w:t>
      </w:r>
      <w:r>
        <w:rPr>
          <w:sz w:val="16"/>
          <w:szCs w:val="16"/>
        </w:rPr>
        <w:t>dine</w:t>
      </w:r>
      <w:r w:rsidRPr="00AF3022">
        <w:rPr>
          <w:sz w:val="16"/>
          <w:szCs w:val="16"/>
        </w:rPr>
        <w:t xml:space="preserve"> personoplysninger i et struktureret, almindeligt anvendt og maskinlæsbart format samt at få overført personoplysninger</w:t>
      </w:r>
      <w:r>
        <w:rPr>
          <w:sz w:val="16"/>
          <w:szCs w:val="16"/>
        </w:rPr>
        <w:t>ne</w:t>
      </w:r>
      <w:r w:rsidRPr="00AF3022">
        <w:rPr>
          <w:sz w:val="16"/>
          <w:szCs w:val="16"/>
        </w:rPr>
        <w:t xml:space="preserve"> fra én dataansvarlig til en anden uden hindring.</w:t>
      </w:r>
    </w:p>
    <w:p w14:paraId="377F59A1" w14:textId="77777777" w:rsidR="00351E69" w:rsidRPr="00C47F8C" w:rsidRDefault="00351E69" w:rsidP="00351E69">
      <w:pPr>
        <w:rPr>
          <w:sz w:val="16"/>
          <w:szCs w:val="16"/>
        </w:rPr>
      </w:pPr>
    </w:p>
    <w:p w14:paraId="2B9E3687" w14:textId="77777777" w:rsidR="00351E69" w:rsidRDefault="00351E69" w:rsidP="00351E69">
      <w:pPr>
        <w:autoSpaceDE/>
        <w:spacing w:line="320" w:lineRule="atLeast"/>
        <w:rPr>
          <w:sz w:val="16"/>
          <w:szCs w:val="16"/>
        </w:rPr>
      </w:pPr>
      <w:r w:rsidRPr="00C47F8C">
        <w:rPr>
          <w:sz w:val="16"/>
          <w:szCs w:val="16"/>
        </w:rPr>
        <w:t xml:space="preserve">Du har ret til at indgive en klage til Datatilsynet, såfremt du er utilfreds med den måde, som </w:t>
      </w:r>
      <w:r w:rsidR="0098259A">
        <w:rPr>
          <w:sz w:val="16"/>
          <w:szCs w:val="16"/>
        </w:rPr>
        <w:t>institutionen</w:t>
      </w:r>
      <w:r w:rsidRPr="00C47F8C">
        <w:rPr>
          <w:sz w:val="16"/>
          <w:szCs w:val="16"/>
        </w:rPr>
        <w:t xml:space="preserve"> behandler </w:t>
      </w:r>
      <w:r>
        <w:rPr>
          <w:sz w:val="16"/>
          <w:szCs w:val="16"/>
        </w:rPr>
        <w:t>dine personoplysninger</w:t>
      </w:r>
      <w:r w:rsidRPr="00C47F8C">
        <w:rPr>
          <w:sz w:val="16"/>
          <w:szCs w:val="16"/>
        </w:rPr>
        <w:t xml:space="preserve"> på. </w:t>
      </w:r>
    </w:p>
    <w:p w14:paraId="6F9EA5FE" w14:textId="77777777" w:rsidR="00351E69" w:rsidRDefault="00351E69" w:rsidP="00351E69">
      <w:pPr>
        <w:autoSpaceDE/>
        <w:spacing w:line="320" w:lineRule="atLeast"/>
        <w:rPr>
          <w:sz w:val="16"/>
          <w:szCs w:val="16"/>
        </w:rPr>
      </w:pPr>
    </w:p>
    <w:p w14:paraId="3452F005" w14:textId="77777777" w:rsidR="00CB73DF" w:rsidRPr="00AF5E58" w:rsidRDefault="00351E69" w:rsidP="00AF5E58">
      <w:pPr>
        <w:autoSpaceDE/>
        <w:spacing w:line="320" w:lineRule="atLeast"/>
        <w:rPr>
          <w:sz w:val="14"/>
          <w:szCs w:val="14"/>
        </w:rPr>
      </w:pPr>
      <w:r w:rsidRPr="00C47F8C">
        <w:rPr>
          <w:sz w:val="16"/>
          <w:szCs w:val="16"/>
        </w:rPr>
        <w:t xml:space="preserve">Du finder Datatilsynets kontaktoplysninger på </w:t>
      </w:r>
      <w:hyperlink r:id="rId10" w:history="1">
        <w:r w:rsidRPr="00C47F8C">
          <w:rPr>
            <w:rStyle w:val="Hyperlink"/>
            <w:sz w:val="16"/>
            <w:szCs w:val="16"/>
          </w:rPr>
          <w:t>www.datatilsynet.dk</w:t>
        </w:r>
      </w:hyperlink>
      <w:r w:rsidRPr="00C47F8C">
        <w:rPr>
          <w:sz w:val="16"/>
          <w:szCs w:val="16"/>
        </w:rPr>
        <w:t>.</w:t>
      </w:r>
    </w:p>
    <w:p w14:paraId="6CCEB546" w14:textId="77777777" w:rsidR="00CB73DF" w:rsidRDefault="00CB73DF" w:rsidP="002B715F">
      <w:pPr>
        <w:pStyle w:val="Logobilledenyttt"/>
        <w:framePr w:wrap="around"/>
        <w:rPr>
          <w:noProof w:val="0"/>
        </w:rPr>
      </w:pPr>
    </w:p>
    <w:p w14:paraId="510D26E1" w14:textId="77777777" w:rsidR="00C67DF0" w:rsidRDefault="00C67DF0" w:rsidP="00560B20">
      <w:pPr>
        <w:autoSpaceDE/>
        <w:autoSpaceDN/>
        <w:spacing w:line="240" w:lineRule="auto"/>
        <w:jc w:val="left"/>
      </w:pPr>
    </w:p>
    <w:p w14:paraId="009967AC" w14:textId="77777777" w:rsidR="00D709A4" w:rsidRPr="000F05D8" w:rsidRDefault="00D709A4" w:rsidP="000F05D8">
      <w:pPr>
        <w:autoSpaceDE/>
        <w:autoSpaceDN/>
        <w:spacing w:line="320" w:lineRule="atLeast"/>
        <w:jc w:val="left"/>
        <w:rPr>
          <w:szCs w:val="20"/>
        </w:rPr>
      </w:pPr>
      <w:bookmarkStart w:id="0" w:name="Start"/>
      <w:bookmarkEnd w:id="0"/>
    </w:p>
    <w:p w14:paraId="182AF479" w14:textId="77777777" w:rsidR="00D03A11" w:rsidRPr="000F05D8" w:rsidRDefault="00D03A11" w:rsidP="004718CC">
      <w:pPr>
        <w:autoSpaceDE/>
        <w:autoSpaceDN/>
        <w:spacing w:line="240" w:lineRule="auto"/>
        <w:jc w:val="left"/>
        <w:rPr>
          <w:szCs w:val="20"/>
        </w:rPr>
      </w:pPr>
    </w:p>
    <w:sectPr w:rsidR="00D03A11" w:rsidRPr="000F05D8" w:rsidSect="00D73B5F">
      <w:headerReference w:type="even" r:id="rId11"/>
      <w:headerReference w:type="default" r:id="rId12"/>
      <w:footerReference w:type="even" r:id="rId13"/>
      <w:footerReference w:type="default" r:id="rId14"/>
      <w:headerReference w:type="first" r:id="rId15"/>
      <w:footerReference w:type="first" r:id="rId16"/>
      <w:pgSz w:w="11907" w:h="16840" w:code="9"/>
      <w:pgMar w:top="2551" w:right="1984" w:bottom="1417"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8FA4D" w14:textId="77777777" w:rsidR="00C17ED5" w:rsidRDefault="00C17ED5">
      <w:r>
        <w:separator/>
      </w:r>
    </w:p>
  </w:endnote>
  <w:endnote w:type="continuationSeparator" w:id="0">
    <w:p w14:paraId="3E2031B5" w14:textId="77777777" w:rsidR="00C17ED5" w:rsidRDefault="00C17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8349" w14:textId="77777777" w:rsidR="00CD3541" w:rsidRDefault="009D7A02">
    <w:pPr>
      <w:pStyle w:val="Sidefod"/>
      <w:framePr w:wrap="around" w:vAnchor="text" w:hAnchor="margin" w:xAlign="right" w:y="1"/>
      <w:rPr>
        <w:rStyle w:val="Sidetal"/>
      </w:rPr>
    </w:pPr>
    <w:r>
      <w:rPr>
        <w:rStyle w:val="Sidetal"/>
      </w:rPr>
      <w:fldChar w:fldCharType="begin"/>
    </w:r>
    <w:r w:rsidR="00CD3541">
      <w:rPr>
        <w:rStyle w:val="Sidetal"/>
      </w:rPr>
      <w:instrText xml:space="preserve">PAGE  </w:instrText>
    </w:r>
    <w:r>
      <w:rPr>
        <w:rStyle w:val="Sidetal"/>
      </w:rPr>
      <w:fldChar w:fldCharType="separate"/>
    </w:r>
    <w:r w:rsidR="00CD3541">
      <w:rPr>
        <w:rStyle w:val="Sidetal"/>
        <w:noProof/>
      </w:rPr>
      <w:t>1</w:t>
    </w:r>
    <w:r>
      <w:rPr>
        <w:rStyle w:val="Sidetal"/>
      </w:rPr>
      <w:fldChar w:fldCharType="end"/>
    </w:r>
  </w:p>
  <w:p w14:paraId="344B79C0" w14:textId="77777777" w:rsidR="00CD3541" w:rsidRDefault="00CD3541">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557599"/>
      <w:docPartObj>
        <w:docPartGallery w:val="Page Numbers (Bottom of Page)"/>
        <w:docPartUnique/>
      </w:docPartObj>
    </w:sdtPr>
    <w:sdtEndPr/>
    <w:sdtContent>
      <w:sdt>
        <w:sdtPr>
          <w:id w:val="-1545677408"/>
          <w:docPartObj>
            <w:docPartGallery w:val="Page Numbers (Top of Page)"/>
            <w:docPartUnique/>
          </w:docPartObj>
        </w:sdtPr>
        <w:sdtEndPr/>
        <w:sdtContent>
          <w:p w14:paraId="3211FD75" w14:textId="77777777" w:rsidR="00730FDB" w:rsidRDefault="00913847" w:rsidP="00913847">
            <w:pPr>
              <w:pStyle w:val="Sidehoved"/>
              <w:spacing w:before="120"/>
              <w:jc w:val="right"/>
            </w:pPr>
            <w:r>
              <w:t xml:space="preserve">- </w:t>
            </w:r>
            <w:r>
              <w:rPr>
                <w:rStyle w:val="Sidetal"/>
              </w:rPr>
              <w:fldChar w:fldCharType="begin"/>
            </w:r>
            <w:r>
              <w:rPr>
                <w:rStyle w:val="Sidetal"/>
              </w:rPr>
              <w:instrText xml:space="preserve"> PAGE </w:instrText>
            </w:r>
            <w:r>
              <w:rPr>
                <w:rStyle w:val="Sidetal"/>
              </w:rPr>
              <w:fldChar w:fldCharType="separate"/>
            </w:r>
            <w:r w:rsidR="00D73B5F">
              <w:rPr>
                <w:rStyle w:val="Sidetal"/>
                <w:noProof/>
              </w:rPr>
              <w:t>1</w:t>
            </w:r>
            <w:r>
              <w:rPr>
                <w:rStyle w:val="Sidetal"/>
              </w:rPr>
              <w:fldChar w:fldCharType="end"/>
            </w:r>
            <w:r>
              <w:rPr>
                <w:rStyle w:val="Sidetal"/>
              </w:rPr>
              <w:t xml:space="preserve"> -</w:t>
            </w:r>
          </w:p>
        </w:sdtContent>
      </w:sdt>
    </w:sdtContent>
  </w:sdt>
  <w:p w14:paraId="77353157" w14:textId="77777777" w:rsidR="00CD3541" w:rsidRPr="005C4D38" w:rsidRDefault="00CD3541" w:rsidP="00560B20">
    <w:pPr>
      <w:pStyle w:val="Sidefod"/>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9B664" w14:textId="77777777" w:rsidR="00D73B5F" w:rsidRDefault="00D73B5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11DFA" w14:textId="77777777" w:rsidR="00C17ED5" w:rsidRDefault="00C17ED5">
      <w:r>
        <w:separator/>
      </w:r>
    </w:p>
  </w:footnote>
  <w:footnote w:type="continuationSeparator" w:id="0">
    <w:p w14:paraId="0C49268F" w14:textId="77777777" w:rsidR="00C17ED5" w:rsidRDefault="00C17ED5">
      <w:r>
        <w:continuationSeparator/>
      </w:r>
    </w:p>
  </w:footnote>
  <w:footnote w:id="1">
    <w:p w14:paraId="0EC9E29B" w14:textId="77777777" w:rsidR="006E2FFB" w:rsidRDefault="006E2FFB" w:rsidP="006E2FFB">
      <w:pPr>
        <w:pStyle w:val="Fodnotetekst"/>
      </w:pPr>
      <w:r>
        <w:rPr>
          <w:rStyle w:val="Fodnotehenvisning"/>
        </w:rPr>
        <w:footnoteRef/>
      </w:r>
      <w:r>
        <w:t xml:space="preserve"> </w:t>
      </w:r>
      <w:r w:rsidRPr="006E2FFB">
        <w:rPr>
          <w:sz w:val="14"/>
          <w:szCs w:val="14"/>
        </w:rPr>
        <w:t>EUROPA-PARLAMENTETS OG RÅDETS FORORDNING (EU) 2016/679 af 27. april 2016 om beskyttelse af fysiske personer i forbindelse med behandling af personoplysninger og om fri udveksling af sådanne oplysninger og om ophævelse af direktiv 95/46/EF (generel forordning om databeskyttelse).</w:t>
      </w:r>
    </w:p>
  </w:footnote>
  <w:footnote w:id="2">
    <w:p w14:paraId="7206FA98" w14:textId="77777777" w:rsidR="006E2FFB" w:rsidRDefault="006E2FFB">
      <w:pPr>
        <w:pStyle w:val="Fodnotetekst"/>
      </w:pPr>
      <w:r>
        <w:rPr>
          <w:rStyle w:val="Fodnotehenvisning"/>
        </w:rPr>
        <w:footnoteRef/>
      </w:r>
      <w:r>
        <w:t xml:space="preserve"> </w:t>
      </w:r>
      <w:r w:rsidRPr="006E2FFB">
        <w:rPr>
          <w:sz w:val="14"/>
          <w:szCs w:val="14"/>
        </w:rPr>
        <w:t>Lov om supplerende bestemmelser til forordning om beskyttelse af fysiske personer i forbindelse med behandling af personoplysninger og om fri udveksling af sådanne oplysninger (databeskyttelsesloven).</w:t>
      </w:r>
    </w:p>
  </w:footnote>
  <w:footnote w:id="3">
    <w:p w14:paraId="10C89275" w14:textId="77777777" w:rsidR="006E2FFB" w:rsidRDefault="006E2FFB">
      <w:pPr>
        <w:pStyle w:val="Fodnotetekst"/>
      </w:pPr>
      <w:r>
        <w:rPr>
          <w:rStyle w:val="Fodnotehenvisning"/>
        </w:rPr>
        <w:footnoteRef/>
      </w:r>
      <w:r>
        <w:t xml:space="preserve"> </w:t>
      </w:r>
      <w:proofErr w:type="gramStart"/>
      <w:r w:rsidRPr="006E2FFB">
        <w:rPr>
          <w:sz w:val="14"/>
          <w:szCs w:val="14"/>
        </w:rPr>
        <w:t>GDPR artikel</w:t>
      </w:r>
      <w:proofErr w:type="gramEnd"/>
      <w:r w:rsidRPr="006E2FFB">
        <w:rPr>
          <w:sz w:val="14"/>
          <w:szCs w:val="14"/>
        </w:rPr>
        <w:t xml:space="preserve"> 24, jf. artikel 4, nr. 7.</w:t>
      </w:r>
    </w:p>
  </w:footnote>
  <w:footnote w:id="4">
    <w:p w14:paraId="79A74215" w14:textId="77777777" w:rsidR="000F42EF" w:rsidRDefault="000F42EF" w:rsidP="000F42EF">
      <w:pPr>
        <w:pStyle w:val="Fodnotetekst"/>
      </w:pPr>
      <w:r>
        <w:rPr>
          <w:rStyle w:val="Fodnotehenvisning"/>
        </w:rPr>
        <w:footnoteRef/>
      </w:r>
      <w:r>
        <w:t xml:space="preserve"> </w:t>
      </w:r>
      <w:r w:rsidRPr="000F42EF">
        <w:rPr>
          <w:sz w:val="14"/>
          <w:szCs w:val="14"/>
        </w:rPr>
        <w:t>Lovbekendtgørelse 2006-06-15 nr. 648 Bogføringslov.</w:t>
      </w:r>
    </w:p>
  </w:footnote>
  <w:footnote w:id="5">
    <w:p w14:paraId="209F0695" w14:textId="77777777" w:rsidR="006E2FFB" w:rsidRPr="006E2FFB" w:rsidRDefault="006E2FFB">
      <w:pPr>
        <w:pStyle w:val="Fodnotetekst"/>
        <w:rPr>
          <w:sz w:val="14"/>
          <w:szCs w:val="14"/>
        </w:rPr>
      </w:pPr>
      <w:r>
        <w:rPr>
          <w:rStyle w:val="Fodnotehenvisning"/>
        </w:rPr>
        <w:footnoteRef/>
      </w:r>
      <w:r>
        <w:t xml:space="preserve"> </w:t>
      </w:r>
      <w:proofErr w:type="gramStart"/>
      <w:r>
        <w:rPr>
          <w:sz w:val="14"/>
          <w:szCs w:val="14"/>
        </w:rPr>
        <w:t>GDPR artikel</w:t>
      </w:r>
      <w:proofErr w:type="gramEnd"/>
      <w:r>
        <w:rPr>
          <w:sz w:val="14"/>
          <w:szCs w:val="14"/>
        </w:rPr>
        <w:t xml:space="preserve"> 37 </w:t>
      </w:r>
      <w:proofErr w:type="spellStart"/>
      <w:r>
        <w:rPr>
          <w:sz w:val="14"/>
          <w:szCs w:val="14"/>
        </w:rPr>
        <w:t>e.c</w:t>
      </w:r>
      <w:proofErr w:type="spellEnd"/>
      <w:r>
        <w:rPr>
          <w:sz w:val="14"/>
          <w:szCs w:val="14"/>
        </w:rPr>
        <w:t>.</w:t>
      </w:r>
    </w:p>
  </w:footnote>
  <w:footnote w:id="6">
    <w:p w14:paraId="0FCC4BC9" w14:textId="77777777" w:rsidR="000F42EF" w:rsidRPr="000F42EF" w:rsidRDefault="000F42EF">
      <w:pPr>
        <w:pStyle w:val="Fodnotetekst"/>
        <w:rPr>
          <w:sz w:val="14"/>
          <w:szCs w:val="14"/>
        </w:rPr>
      </w:pPr>
      <w:r>
        <w:rPr>
          <w:rStyle w:val="Fodnotehenvisning"/>
        </w:rPr>
        <w:footnoteRef/>
      </w:r>
      <w:r>
        <w:t xml:space="preserve"> </w:t>
      </w:r>
      <w:proofErr w:type="gramStart"/>
      <w:r>
        <w:rPr>
          <w:sz w:val="14"/>
          <w:szCs w:val="14"/>
        </w:rPr>
        <w:t>GDPR artikel</w:t>
      </w:r>
      <w:proofErr w:type="gramEnd"/>
      <w:r>
        <w:rPr>
          <w:sz w:val="14"/>
          <w:szCs w:val="14"/>
        </w:rPr>
        <w:t xml:space="preserve"> 6, stk. 1, litra c samt DBL § 11, stk. 2, nr. 1.</w:t>
      </w:r>
    </w:p>
  </w:footnote>
  <w:footnote w:id="7">
    <w:p w14:paraId="2B8426B4" w14:textId="77777777" w:rsidR="000F42EF" w:rsidRPr="000F42EF" w:rsidRDefault="000F42EF">
      <w:pPr>
        <w:pStyle w:val="Fodnotetekst"/>
        <w:rPr>
          <w:sz w:val="14"/>
          <w:szCs w:val="14"/>
        </w:rPr>
      </w:pPr>
      <w:r>
        <w:rPr>
          <w:rStyle w:val="Fodnotehenvisning"/>
        </w:rPr>
        <w:footnoteRef/>
      </w:r>
      <w:r>
        <w:t xml:space="preserve"> </w:t>
      </w:r>
      <w:proofErr w:type="gramStart"/>
      <w:r>
        <w:rPr>
          <w:sz w:val="14"/>
          <w:szCs w:val="14"/>
        </w:rPr>
        <w:t>GDPR artikel</w:t>
      </w:r>
      <w:proofErr w:type="gramEnd"/>
      <w:r>
        <w:rPr>
          <w:sz w:val="14"/>
          <w:szCs w:val="14"/>
        </w:rPr>
        <w:t xml:space="preserve"> 6, stk. 1, litra b.</w:t>
      </w:r>
    </w:p>
  </w:footnote>
  <w:footnote w:id="8">
    <w:p w14:paraId="07CD8237" w14:textId="77777777" w:rsidR="000A469E" w:rsidRPr="000A469E" w:rsidRDefault="000A469E">
      <w:pPr>
        <w:pStyle w:val="Fodnotetekst"/>
        <w:rPr>
          <w:sz w:val="14"/>
          <w:szCs w:val="14"/>
        </w:rPr>
      </w:pPr>
      <w:r>
        <w:rPr>
          <w:rStyle w:val="Fodnotehenvisning"/>
        </w:rPr>
        <w:footnoteRef/>
      </w:r>
      <w:r>
        <w:t xml:space="preserve"> </w:t>
      </w:r>
      <w:proofErr w:type="gramStart"/>
      <w:r>
        <w:rPr>
          <w:sz w:val="14"/>
          <w:szCs w:val="14"/>
        </w:rPr>
        <w:t>GDPR artikel</w:t>
      </w:r>
      <w:proofErr w:type="gramEnd"/>
      <w:r>
        <w:rPr>
          <w:sz w:val="14"/>
          <w:szCs w:val="14"/>
        </w:rPr>
        <w:t xml:space="preserve"> 6, stk. 1, litra f.</w:t>
      </w:r>
    </w:p>
  </w:footnote>
  <w:footnote w:id="9">
    <w:p w14:paraId="72091BA5" w14:textId="77777777" w:rsidR="000A469E" w:rsidRPr="000A469E" w:rsidRDefault="000A469E">
      <w:pPr>
        <w:pStyle w:val="Fodnotetekst"/>
        <w:rPr>
          <w:sz w:val="14"/>
          <w:szCs w:val="14"/>
        </w:rPr>
      </w:pPr>
      <w:r>
        <w:rPr>
          <w:rStyle w:val="Fodnotehenvisning"/>
        </w:rPr>
        <w:footnoteRef/>
      </w:r>
      <w:r>
        <w:t xml:space="preserve"> </w:t>
      </w:r>
      <w:proofErr w:type="gramStart"/>
      <w:r>
        <w:rPr>
          <w:sz w:val="14"/>
          <w:szCs w:val="14"/>
        </w:rPr>
        <w:t>GDPR artikel</w:t>
      </w:r>
      <w:proofErr w:type="gramEnd"/>
      <w:r>
        <w:rPr>
          <w:sz w:val="14"/>
          <w:szCs w:val="14"/>
        </w:rPr>
        <w:t xml:space="preserve"> 9, stk. 2, litra f.</w:t>
      </w:r>
    </w:p>
  </w:footnote>
  <w:footnote w:id="10">
    <w:p w14:paraId="62767476" w14:textId="77777777" w:rsidR="004D46E9" w:rsidRPr="004D46E9" w:rsidRDefault="004D46E9">
      <w:pPr>
        <w:pStyle w:val="Fodnotetekst"/>
        <w:rPr>
          <w:sz w:val="14"/>
          <w:szCs w:val="14"/>
        </w:rPr>
      </w:pPr>
      <w:r>
        <w:rPr>
          <w:rStyle w:val="Fodnotehenvisning"/>
        </w:rPr>
        <w:footnoteRef/>
      </w:r>
      <w:r>
        <w:t xml:space="preserve"> </w:t>
      </w:r>
      <w:r>
        <w:rPr>
          <w:sz w:val="14"/>
          <w:szCs w:val="14"/>
        </w:rPr>
        <w:t>DBL § 41, stk. 7.</w:t>
      </w:r>
    </w:p>
  </w:footnote>
  <w:footnote w:id="11">
    <w:p w14:paraId="755EC5E1" w14:textId="77777777" w:rsidR="00EC3E14" w:rsidRDefault="00EC3E14">
      <w:pPr>
        <w:pStyle w:val="Fodnotetekst"/>
      </w:pPr>
      <w:r>
        <w:rPr>
          <w:rStyle w:val="Fodnotehenvisning"/>
        </w:rPr>
        <w:footnoteRef/>
      </w:r>
      <w:r>
        <w:t xml:space="preserve"> </w:t>
      </w:r>
      <w:r>
        <w:rPr>
          <w:sz w:val="14"/>
          <w:szCs w:val="14"/>
        </w:rPr>
        <w:t>Forældelseslovens § 3.</w:t>
      </w:r>
    </w:p>
  </w:footnote>
  <w:footnote w:id="12">
    <w:p w14:paraId="4FDA41F9" w14:textId="77777777" w:rsidR="00E54812" w:rsidRPr="00E54812" w:rsidRDefault="00E54812">
      <w:pPr>
        <w:pStyle w:val="Fodnotetekst"/>
        <w:rPr>
          <w:sz w:val="14"/>
          <w:szCs w:val="14"/>
        </w:rPr>
      </w:pPr>
      <w:r>
        <w:rPr>
          <w:rStyle w:val="Fodnotehenvisning"/>
        </w:rPr>
        <w:footnoteRef/>
      </w:r>
      <w:r>
        <w:t xml:space="preserve"> </w:t>
      </w:r>
      <w:proofErr w:type="gramStart"/>
      <w:r>
        <w:rPr>
          <w:sz w:val="14"/>
          <w:szCs w:val="14"/>
        </w:rPr>
        <w:t>GDPR artikel</w:t>
      </w:r>
      <w:proofErr w:type="gramEnd"/>
      <w:r>
        <w:rPr>
          <w:sz w:val="14"/>
          <w:szCs w:val="14"/>
        </w:rPr>
        <w:t xml:space="preserve"> 6, stk. 1, litra b.</w:t>
      </w:r>
    </w:p>
  </w:footnote>
  <w:footnote w:id="13">
    <w:p w14:paraId="0321C367" w14:textId="77777777" w:rsidR="00036442" w:rsidRPr="00036442" w:rsidRDefault="00036442">
      <w:pPr>
        <w:pStyle w:val="Fodnotetekst"/>
        <w:rPr>
          <w:sz w:val="14"/>
          <w:szCs w:val="14"/>
        </w:rPr>
      </w:pPr>
      <w:r>
        <w:rPr>
          <w:rStyle w:val="Fodnotehenvisning"/>
        </w:rPr>
        <w:footnoteRef/>
      </w:r>
      <w:r>
        <w:t xml:space="preserve"> </w:t>
      </w:r>
      <w:proofErr w:type="gramStart"/>
      <w:r>
        <w:rPr>
          <w:sz w:val="14"/>
          <w:szCs w:val="14"/>
        </w:rPr>
        <w:t>GDPR artikel</w:t>
      </w:r>
      <w:proofErr w:type="gramEnd"/>
      <w:r>
        <w:rPr>
          <w:sz w:val="14"/>
          <w:szCs w:val="14"/>
        </w:rPr>
        <w:t xml:space="preserve"> 6, stk. 1, litra c.</w:t>
      </w:r>
    </w:p>
  </w:footnote>
  <w:footnote w:id="14">
    <w:p w14:paraId="41520702" w14:textId="77777777" w:rsidR="00036442" w:rsidRPr="00036442" w:rsidRDefault="00036442">
      <w:pPr>
        <w:pStyle w:val="Fodnotetekst"/>
        <w:rPr>
          <w:sz w:val="14"/>
          <w:szCs w:val="14"/>
        </w:rPr>
      </w:pPr>
      <w:r>
        <w:rPr>
          <w:rStyle w:val="Fodnotehenvisning"/>
        </w:rPr>
        <w:footnoteRef/>
      </w:r>
      <w:r>
        <w:t xml:space="preserve"> </w:t>
      </w:r>
      <w:proofErr w:type="gramStart"/>
      <w:r>
        <w:rPr>
          <w:sz w:val="14"/>
          <w:szCs w:val="14"/>
        </w:rPr>
        <w:t>GDPR artikel</w:t>
      </w:r>
      <w:proofErr w:type="gramEnd"/>
      <w:r>
        <w:rPr>
          <w:sz w:val="14"/>
          <w:szCs w:val="14"/>
        </w:rPr>
        <w:t xml:space="preserve"> 6, stk. 1, litra 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A56D2" w14:textId="77777777" w:rsidR="00D73B5F" w:rsidRDefault="00D73B5F">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DF5A9" w14:textId="77777777" w:rsidR="00CD3541" w:rsidRDefault="00AF0A85" w:rsidP="00AF0A85">
    <w:pPr>
      <w:pStyle w:val="Logoside2"/>
      <w:framePr w:wrap="around"/>
    </w:pPr>
    <w:r>
      <w:rPr>
        <w:noProof/>
        <w:lang w:eastAsia="da-DK"/>
      </w:rPr>
      <w:drawing>
        <wp:inline distT="0" distB="0" distL="0" distR="0" wp14:anchorId="61B66236" wp14:editId="2CE2AB14">
          <wp:extent cx="896038" cy="536404"/>
          <wp:effectExtent l="0" t="0" r="0" b="0"/>
          <wp:docPr id="1" name="Billede 1" descr="SkjulVedPri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r:link="rId2"/>
                  <a:stretch>
                    <a:fillRect/>
                  </a:stretch>
                </pic:blipFill>
                <pic:spPr>
                  <a:xfrm>
                    <a:off x="0" y="0"/>
                    <a:ext cx="896038" cy="53640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24FC" w14:textId="77777777" w:rsidR="00D73B5F" w:rsidRDefault="00D73B5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Overskrift1"/>
      <w:lvlText w:val="%1."/>
      <w:legacy w:legacy="1" w:legacySpace="144" w:legacyIndent="0"/>
      <w:lvlJc w:val="left"/>
    </w:lvl>
    <w:lvl w:ilvl="1">
      <w:start w:val="1"/>
      <w:numFmt w:val="decimal"/>
      <w:pStyle w:val="Overskrift2"/>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pStyle w:val="Overskrift5"/>
      <w:lvlText w:val="%1.%2.%3.%4.%5"/>
      <w:legacy w:legacy="1" w:legacySpace="144" w:legacyIndent="0"/>
      <w:lvlJc w:val="left"/>
    </w:lvl>
    <w:lvl w:ilvl="5">
      <w:start w:val="1"/>
      <w:numFmt w:val="decimal"/>
      <w:pStyle w:val="Overskrift6"/>
      <w:lvlText w:val="%1.%2.%3.%4.%5.%6"/>
      <w:legacy w:legacy="1" w:legacySpace="144" w:legacyIndent="0"/>
      <w:lvlJc w:val="left"/>
    </w:lvl>
    <w:lvl w:ilvl="6">
      <w:start w:val="1"/>
      <w:numFmt w:val="decimal"/>
      <w:pStyle w:val="Overskrift7"/>
      <w:lvlText w:val="%1.%2.%3.%4.%5.%6.%7"/>
      <w:legacy w:legacy="1" w:legacySpace="144" w:legacyIndent="0"/>
      <w:lvlJc w:val="left"/>
    </w:lvl>
    <w:lvl w:ilvl="7">
      <w:start w:val="1"/>
      <w:numFmt w:val="decimal"/>
      <w:pStyle w:val="Overskrift8"/>
      <w:lvlText w:val="%1.%2.%3.%4.%5.%6.%7.%8"/>
      <w:legacy w:legacy="1" w:legacySpace="144" w:legacyIndent="0"/>
      <w:lvlJc w:val="left"/>
    </w:lvl>
    <w:lvl w:ilvl="8">
      <w:start w:val="1"/>
      <w:numFmt w:val="decimal"/>
      <w:pStyle w:val="Overskrift9"/>
      <w:lvlText w:val="%1.%2.%3.%4.%5.%6.%7.%8.%9"/>
      <w:legacy w:legacy="1" w:legacySpace="144" w:legacyIndent="0"/>
      <w:lvlJc w:val="left"/>
    </w:lvl>
  </w:abstractNum>
  <w:abstractNum w:abstractNumId="1" w15:restartNumberingAfterBreak="0">
    <w:nsid w:val="1F7B62DF"/>
    <w:multiLevelType w:val="hybridMultilevel"/>
    <w:tmpl w:val="8E2A78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0"/>
  <w:drawingGridHorizontalSpacing w:val="10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E2F"/>
    <w:rsid w:val="00036442"/>
    <w:rsid w:val="000433CE"/>
    <w:rsid w:val="00054AA0"/>
    <w:rsid w:val="00073AA0"/>
    <w:rsid w:val="000918E4"/>
    <w:rsid w:val="000975C5"/>
    <w:rsid w:val="000A469E"/>
    <w:rsid w:val="000C202B"/>
    <w:rsid w:val="000C6370"/>
    <w:rsid w:val="000F05D8"/>
    <w:rsid w:val="000F3805"/>
    <w:rsid w:val="000F42EF"/>
    <w:rsid w:val="00125FF8"/>
    <w:rsid w:val="001406AD"/>
    <w:rsid w:val="00140DDF"/>
    <w:rsid w:val="00145605"/>
    <w:rsid w:val="001604AE"/>
    <w:rsid w:val="00161951"/>
    <w:rsid w:val="00170E14"/>
    <w:rsid w:val="00181D65"/>
    <w:rsid w:val="001B0EC8"/>
    <w:rsid w:val="001F0B11"/>
    <w:rsid w:val="001F22BD"/>
    <w:rsid w:val="001F5AEA"/>
    <w:rsid w:val="00211464"/>
    <w:rsid w:val="002115D5"/>
    <w:rsid w:val="00224892"/>
    <w:rsid w:val="00267B02"/>
    <w:rsid w:val="00271F6B"/>
    <w:rsid w:val="002869F2"/>
    <w:rsid w:val="002A41C0"/>
    <w:rsid w:val="002C11A7"/>
    <w:rsid w:val="002C5D8C"/>
    <w:rsid w:val="002C7B3A"/>
    <w:rsid w:val="002D019C"/>
    <w:rsid w:val="002D5818"/>
    <w:rsid w:val="00313DFE"/>
    <w:rsid w:val="00337C46"/>
    <w:rsid w:val="00351E69"/>
    <w:rsid w:val="00374603"/>
    <w:rsid w:val="00375934"/>
    <w:rsid w:val="00390687"/>
    <w:rsid w:val="003A5F4F"/>
    <w:rsid w:val="003B0090"/>
    <w:rsid w:val="003C5626"/>
    <w:rsid w:val="003D5FB2"/>
    <w:rsid w:val="0040363D"/>
    <w:rsid w:val="0041003B"/>
    <w:rsid w:val="00423E2F"/>
    <w:rsid w:val="00430FF4"/>
    <w:rsid w:val="00434DD3"/>
    <w:rsid w:val="004414DF"/>
    <w:rsid w:val="00444415"/>
    <w:rsid w:val="004528B8"/>
    <w:rsid w:val="0045306A"/>
    <w:rsid w:val="00461AF0"/>
    <w:rsid w:val="00464E5D"/>
    <w:rsid w:val="00464EE9"/>
    <w:rsid w:val="00470991"/>
    <w:rsid w:val="004718CC"/>
    <w:rsid w:val="00472485"/>
    <w:rsid w:val="004A069C"/>
    <w:rsid w:val="004A1BA9"/>
    <w:rsid w:val="004C3AEB"/>
    <w:rsid w:val="004D46E9"/>
    <w:rsid w:val="004E0588"/>
    <w:rsid w:val="004F1131"/>
    <w:rsid w:val="004F2DF8"/>
    <w:rsid w:val="004F31AB"/>
    <w:rsid w:val="0051738B"/>
    <w:rsid w:val="00533236"/>
    <w:rsid w:val="0054037A"/>
    <w:rsid w:val="00541EDC"/>
    <w:rsid w:val="0054770B"/>
    <w:rsid w:val="00560B20"/>
    <w:rsid w:val="005C0173"/>
    <w:rsid w:val="005C4D38"/>
    <w:rsid w:val="005C5502"/>
    <w:rsid w:val="005C6294"/>
    <w:rsid w:val="005E5B61"/>
    <w:rsid w:val="00601556"/>
    <w:rsid w:val="006026DF"/>
    <w:rsid w:val="006051D5"/>
    <w:rsid w:val="00617ADD"/>
    <w:rsid w:val="006200C1"/>
    <w:rsid w:val="00627536"/>
    <w:rsid w:val="0063024F"/>
    <w:rsid w:val="006467EB"/>
    <w:rsid w:val="00646DE7"/>
    <w:rsid w:val="006506E5"/>
    <w:rsid w:val="006C283E"/>
    <w:rsid w:val="006D3DB5"/>
    <w:rsid w:val="006E10DC"/>
    <w:rsid w:val="006E2FFB"/>
    <w:rsid w:val="006F2903"/>
    <w:rsid w:val="007141C4"/>
    <w:rsid w:val="00714971"/>
    <w:rsid w:val="0072732F"/>
    <w:rsid w:val="00730FDB"/>
    <w:rsid w:val="00740D35"/>
    <w:rsid w:val="007447C6"/>
    <w:rsid w:val="007477C3"/>
    <w:rsid w:val="007641D0"/>
    <w:rsid w:val="00775D13"/>
    <w:rsid w:val="00784735"/>
    <w:rsid w:val="007B5577"/>
    <w:rsid w:val="007E0558"/>
    <w:rsid w:val="007E6B7A"/>
    <w:rsid w:val="007F1E86"/>
    <w:rsid w:val="00802E2F"/>
    <w:rsid w:val="008072BA"/>
    <w:rsid w:val="008123C9"/>
    <w:rsid w:val="00831C99"/>
    <w:rsid w:val="00854420"/>
    <w:rsid w:val="008553A1"/>
    <w:rsid w:val="008556E7"/>
    <w:rsid w:val="008613E8"/>
    <w:rsid w:val="008826AB"/>
    <w:rsid w:val="008879B4"/>
    <w:rsid w:val="008A0D2B"/>
    <w:rsid w:val="008C6053"/>
    <w:rsid w:val="008D2D82"/>
    <w:rsid w:val="008D3484"/>
    <w:rsid w:val="0090290C"/>
    <w:rsid w:val="00913847"/>
    <w:rsid w:val="00917DC5"/>
    <w:rsid w:val="00961025"/>
    <w:rsid w:val="00972768"/>
    <w:rsid w:val="00975AAF"/>
    <w:rsid w:val="0098259A"/>
    <w:rsid w:val="009966BF"/>
    <w:rsid w:val="009A09E9"/>
    <w:rsid w:val="009C06C9"/>
    <w:rsid w:val="009D1A32"/>
    <w:rsid w:val="009D4066"/>
    <w:rsid w:val="009D4191"/>
    <w:rsid w:val="009D7A02"/>
    <w:rsid w:val="009D7A50"/>
    <w:rsid w:val="009F69AE"/>
    <w:rsid w:val="00A063BD"/>
    <w:rsid w:val="00A10B7A"/>
    <w:rsid w:val="00A129EB"/>
    <w:rsid w:val="00A32323"/>
    <w:rsid w:val="00A35D1B"/>
    <w:rsid w:val="00A70550"/>
    <w:rsid w:val="00A86BDA"/>
    <w:rsid w:val="00A96CBD"/>
    <w:rsid w:val="00AA7DC7"/>
    <w:rsid w:val="00AC5915"/>
    <w:rsid w:val="00AC7F7B"/>
    <w:rsid w:val="00AD5ACB"/>
    <w:rsid w:val="00AF0A85"/>
    <w:rsid w:val="00AF5E58"/>
    <w:rsid w:val="00B03B35"/>
    <w:rsid w:val="00B24796"/>
    <w:rsid w:val="00B26BEB"/>
    <w:rsid w:val="00B30DBF"/>
    <w:rsid w:val="00B37781"/>
    <w:rsid w:val="00B3778B"/>
    <w:rsid w:val="00B40451"/>
    <w:rsid w:val="00B70581"/>
    <w:rsid w:val="00B74591"/>
    <w:rsid w:val="00B80EB5"/>
    <w:rsid w:val="00B91631"/>
    <w:rsid w:val="00B923CD"/>
    <w:rsid w:val="00B94FA3"/>
    <w:rsid w:val="00BB55E2"/>
    <w:rsid w:val="00BB71F4"/>
    <w:rsid w:val="00BC2CB7"/>
    <w:rsid w:val="00BD6129"/>
    <w:rsid w:val="00BE7DF9"/>
    <w:rsid w:val="00C054A3"/>
    <w:rsid w:val="00C07D8E"/>
    <w:rsid w:val="00C17ED5"/>
    <w:rsid w:val="00C30A7F"/>
    <w:rsid w:val="00C32834"/>
    <w:rsid w:val="00C34DFF"/>
    <w:rsid w:val="00C35551"/>
    <w:rsid w:val="00C526B2"/>
    <w:rsid w:val="00C54E86"/>
    <w:rsid w:val="00C67DF0"/>
    <w:rsid w:val="00C75234"/>
    <w:rsid w:val="00CB73DF"/>
    <w:rsid w:val="00CC67A0"/>
    <w:rsid w:val="00CD3541"/>
    <w:rsid w:val="00CF06CB"/>
    <w:rsid w:val="00D03A11"/>
    <w:rsid w:val="00D03F8D"/>
    <w:rsid w:val="00D057FD"/>
    <w:rsid w:val="00D45A3D"/>
    <w:rsid w:val="00D50186"/>
    <w:rsid w:val="00D562C8"/>
    <w:rsid w:val="00D56E14"/>
    <w:rsid w:val="00D709A4"/>
    <w:rsid w:val="00D73B5F"/>
    <w:rsid w:val="00D8403C"/>
    <w:rsid w:val="00D95EAD"/>
    <w:rsid w:val="00D9783B"/>
    <w:rsid w:val="00DB7008"/>
    <w:rsid w:val="00DF029E"/>
    <w:rsid w:val="00E11B1F"/>
    <w:rsid w:val="00E1490D"/>
    <w:rsid w:val="00E24C24"/>
    <w:rsid w:val="00E32FE3"/>
    <w:rsid w:val="00E33719"/>
    <w:rsid w:val="00E3527F"/>
    <w:rsid w:val="00E400B9"/>
    <w:rsid w:val="00E54812"/>
    <w:rsid w:val="00EB2669"/>
    <w:rsid w:val="00EB6E1B"/>
    <w:rsid w:val="00EC3E14"/>
    <w:rsid w:val="00ED6951"/>
    <w:rsid w:val="00F62FB1"/>
    <w:rsid w:val="00F8231B"/>
    <w:rsid w:val="00F9791F"/>
    <w:rsid w:val="00F97F77"/>
    <w:rsid w:val="00FA46AA"/>
    <w:rsid w:val="00FC5095"/>
    <w:rsid w:val="00FC5798"/>
    <w:rsid w:val="00FD3EF8"/>
    <w:rsid w:val="00FE7344"/>
    <w:rsid w:val="00FF1F2C"/>
    <w:rsid w:val="00FF2A5B"/>
    <w:rsid w:val="00FF47A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5E50DC"/>
  <w15:docId w15:val="{2A63D594-7FCB-43F7-A6C6-F2CFBA60F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323"/>
    <w:pPr>
      <w:autoSpaceDE w:val="0"/>
      <w:autoSpaceDN w:val="0"/>
      <w:spacing w:line="280" w:lineRule="atLeast"/>
      <w:jc w:val="both"/>
    </w:pPr>
    <w:rPr>
      <w:rFonts w:ascii="Tahoma" w:hAnsi="Tahoma" w:cs="Tahoma"/>
      <w:szCs w:val="24"/>
      <w:lang w:eastAsia="en-US"/>
    </w:rPr>
  </w:style>
  <w:style w:type="paragraph" w:styleId="Overskrift1">
    <w:name w:val="heading 1"/>
    <w:basedOn w:val="Normal"/>
    <w:next w:val="Normal"/>
    <w:qFormat/>
    <w:rsid w:val="00A32323"/>
    <w:pPr>
      <w:keepNext/>
      <w:numPr>
        <w:numId w:val="1"/>
      </w:numPr>
      <w:spacing w:before="240" w:after="60"/>
      <w:jc w:val="center"/>
      <w:outlineLvl w:val="0"/>
    </w:pPr>
    <w:rPr>
      <w:rFonts w:cs="Arial"/>
      <w:b/>
      <w:bCs/>
      <w:kern w:val="28"/>
      <w:sz w:val="28"/>
      <w:szCs w:val="28"/>
    </w:rPr>
  </w:style>
  <w:style w:type="paragraph" w:styleId="Overskrift2">
    <w:name w:val="heading 2"/>
    <w:basedOn w:val="Normal"/>
    <w:next w:val="Normal"/>
    <w:qFormat/>
    <w:rsid w:val="00A32323"/>
    <w:pPr>
      <w:keepNext/>
      <w:numPr>
        <w:ilvl w:val="1"/>
        <w:numId w:val="1"/>
      </w:numPr>
      <w:spacing w:after="60"/>
      <w:outlineLvl w:val="1"/>
    </w:pPr>
    <w:rPr>
      <w:rFonts w:cs="Arial"/>
      <w:b/>
      <w:bCs/>
      <w:i/>
      <w:iCs/>
    </w:rPr>
  </w:style>
  <w:style w:type="paragraph" w:styleId="Overskrift3">
    <w:name w:val="heading 3"/>
    <w:basedOn w:val="Normal"/>
    <w:next w:val="Normal"/>
    <w:qFormat/>
    <w:rsid w:val="00A32323"/>
    <w:pPr>
      <w:keepNext/>
      <w:spacing w:after="60"/>
      <w:outlineLvl w:val="2"/>
    </w:pPr>
    <w:rPr>
      <w:rFonts w:cs="Arial"/>
    </w:rPr>
  </w:style>
  <w:style w:type="paragraph" w:styleId="Overskrift4">
    <w:name w:val="heading 4"/>
    <w:basedOn w:val="Normal"/>
    <w:next w:val="Normal"/>
    <w:qFormat/>
    <w:rsid w:val="00A32323"/>
    <w:pPr>
      <w:keepNext/>
      <w:spacing w:after="60"/>
      <w:outlineLvl w:val="3"/>
    </w:pPr>
    <w:rPr>
      <w:rFonts w:cs="Arial"/>
      <w:b/>
      <w:bCs/>
    </w:rPr>
  </w:style>
  <w:style w:type="paragraph" w:styleId="Overskrift5">
    <w:name w:val="heading 5"/>
    <w:basedOn w:val="Normal"/>
    <w:next w:val="Normal"/>
    <w:qFormat/>
    <w:rsid w:val="00A32323"/>
    <w:pPr>
      <w:numPr>
        <w:ilvl w:val="4"/>
        <w:numId w:val="1"/>
      </w:numPr>
      <w:spacing w:after="60"/>
      <w:outlineLvl w:val="4"/>
    </w:pPr>
    <w:rPr>
      <w:rFonts w:cs="Arial"/>
      <w:sz w:val="22"/>
      <w:szCs w:val="22"/>
    </w:rPr>
  </w:style>
  <w:style w:type="paragraph" w:styleId="Overskrift6">
    <w:name w:val="heading 6"/>
    <w:basedOn w:val="Normal"/>
    <w:next w:val="Normal"/>
    <w:qFormat/>
    <w:rsid w:val="00A32323"/>
    <w:pPr>
      <w:numPr>
        <w:ilvl w:val="5"/>
        <w:numId w:val="1"/>
      </w:numPr>
      <w:spacing w:after="60"/>
      <w:outlineLvl w:val="5"/>
    </w:pPr>
    <w:rPr>
      <w:i/>
      <w:iCs/>
      <w:sz w:val="22"/>
      <w:szCs w:val="22"/>
    </w:rPr>
  </w:style>
  <w:style w:type="paragraph" w:styleId="Overskrift7">
    <w:name w:val="heading 7"/>
    <w:basedOn w:val="Normal"/>
    <w:next w:val="Normal"/>
    <w:qFormat/>
    <w:rsid w:val="00A32323"/>
    <w:pPr>
      <w:numPr>
        <w:ilvl w:val="6"/>
        <w:numId w:val="1"/>
      </w:numPr>
      <w:spacing w:after="60"/>
      <w:outlineLvl w:val="6"/>
    </w:pPr>
    <w:rPr>
      <w:rFonts w:cs="Arial"/>
    </w:rPr>
  </w:style>
  <w:style w:type="paragraph" w:styleId="Overskrift8">
    <w:name w:val="heading 8"/>
    <w:basedOn w:val="Normal"/>
    <w:next w:val="Normal"/>
    <w:qFormat/>
    <w:rsid w:val="00A32323"/>
    <w:pPr>
      <w:numPr>
        <w:ilvl w:val="7"/>
        <w:numId w:val="1"/>
      </w:numPr>
      <w:spacing w:after="60"/>
      <w:outlineLvl w:val="7"/>
    </w:pPr>
    <w:rPr>
      <w:rFonts w:cs="Arial"/>
      <w:i/>
      <w:iCs/>
    </w:rPr>
  </w:style>
  <w:style w:type="paragraph" w:styleId="Overskrift9">
    <w:name w:val="heading 9"/>
    <w:basedOn w:val="Normal"/>
    <w:next w:val="Normal"/>
    <w:qFormat/>
    <w:rsid w:val="00A32323"/>
    <w:pPr>
      <w:numPr>
        <w:ilvl w:val="8"/>
        <w:numId w:val="1"/>
      </w:numPr>
      <w:spacing w:after="60"/>
      <w:outlineLvl w:val="8"/>
    </w:pPr>
    <w:rPr>
      <w:rFonts w:cs="Arial"/>
      <w:b/>
      <w:bCs/>
      <w:i/>
      <w:iCs/>
      <w:sz w:val="18"/>
      <w:szCs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Modtager">
    <w:name w:val="Modtager"/>
    <w:basedOn w:val="Normal"/>
    <w:rsid w:val="00560B20"/>
    <w:pPr>
      <w:framePr w:w="4536" w:hSpace="142" w:vSpace="142" w:wrap="around" w:vAnchor="page" w:hAnchor="margin" w:y="3006"/>
      <w:jc w:val="left"/>
    </w:pPr>
  </w:style>
  <w:style w:type="paragraph" w:customStyle="1" w:styleId="Medvenlighilsen">
    <w:name w:val="Med venlig hilsen"/>
    <w:basedOn w:val="Normal"/>
    <w:rsid w:val="00560B20"/>
    <w:pPr>
      <w:jc w:val="left"/>
    </w:pPr>
  </w:style>
  <w:style w:type="paragraph" w:customStyle="1" w:styleId="Brevoplysninger">
    <w:name w:val="Brevoplysninger"/>
    <w:basedOn w:val="Normal"/>
    <w:rsid w:val="00560B20"/>
    <w:pPr>
      <w:framePr w:w="8505" w:hSpace="181" w:vSpace="181" w:wrap="around" w:vAnchor="page" w:hAnchor="margin" w:y="5444"/>
      <w:tabs>
        <w:tab w:val="left" w:pos="709"/>
        <w:tab w:val="right" w:pos="8505"/>
      </w:tabs>
      <w:spacing w:line="240" w:lineRule="auto"/>
    </w:pPr>
    <w:rPr>
      <w:sz w:val="18"/>
    </w:rPr>
  </w:style>
  <w:style w:type="paragraph" w:customStyle="1" w:styleId="Vedrrende">
    <w:name w:val="Vedrørende"/>
    <w:basedOn w:val="Normal"/>
    <w:rsid w:val="00AF0A85"/>
    <w:pPr>
      <w:framePr w:w="7540" w:hSpace="142" w:vSpace="142" w:wrap="around" w:vAnchor="page" w:hAnchor="margin" w:y="6350"/>
    </w:pPr>
    <w:rPr>
      <w:b/>
      <w:bCs/>
      <w:sz w:val="18"/>
    </w:rPr>
  </w:style>
  <w:style w:type="paragraph" w:styleId="Sidefod">
    <w:name w:val="footer"/>
    <w:basedOn w:val="Normal"/>
    <w:link w:val="SidefodTegn"/>
    <w:uiPriority w:val="99"/>
    <w:rsid w:val="00A32323"/>
    <w:pPr>
      <w:tabs>
        <w:tab w:val="center" w:pos="4819"/>
        <w:tab w:val="right" w:pos="9638"/>
      </w:tabs>
    </w:pPr>
  </w:style>
  <w:style w:type="character" w:styleId="Sidetal">
    <w:name w:val="page number"/>
    <w:basedOn w:val="Standardskrifttypeiafsnit"/>
    <w:rsid w:val="00A32323"/>
  </w:style>
  <w:style w:type="paragraph" w:customStyle="1" w:styleId="Bundlogo">
    <w:name w:val="Bundlogo"/>
    <w:basedOn w:val="Normal"/>
    <w:rsid w:val="00A32323"/>
    <w:pPr>
      <w:framePr w:w="284" w:wrap="around" w:vAnchor="page" w:hAnchor="margin" w:y="15423"/>
      <w:autoSpaceDE/>
      <w:autoSpaceDN/>
    </w:pPr>
    <w:rPr>
      <w:color w:val="4F4F4F"/>
      <w:sz w:val="32"/>
      <w:szCs w:val="20"/>
      <w:lang w:eastAsia="da-DK"/>
    </w:rPr>
  </w:style>
  <w:style w:type="paragraph" w:customStyle="1" w:styleId="Billedlogo">
    <w:name w:val="Billedlogo"/>
    <w:basedOn w:val="Normal"/>
    <w:rsid w:val="00A32323"/>
    <w:pPr>
      <w:framePr w:w="2665" w:hSpace="142" w:vSpace="142" w:wrap="around" w:vAnchor="page" w:hAnchor="page" w:x="8109" w:y="1702"/>
      <w:autoSpaceDE/>
      <w:autoSpaceDN/>
    </w:pPr>
    <w:rPr>
      <w:rFonts w:ascii="Times New Roman" w:hAnsi="Times New Roman"/>
      <w:sz w:val="24"/>
      <w:szCs w:val="20"/>
      <w:lang w:eastAsia="da-DK"/>
    </w:rPr>
  </w:style>
  <w:style w:type="paragraph" w:customStyle="1" w:styleId="attypografi">
    <w:name w:val="at typografi"/>
    <w:basedOn w:val="Normal"/>
    <w:rsid w:val="008123C9"/>
    <w:pPr>
      <w:ind w:left="567" w:hanging="567"/>
    </w:pPr>
  </w:style>
  <w:style w:type="paragraph" w:styleId="Sidehoved">
    <w:name w:val="header"/>
    <w:basedOn w:val="Normal"/>
    <w:link w:val="SidehovedTegn"/>
    <w:rsid w:val="00A32323"/>
    <w:pPr>
      <w:tabs>
        <w:tab w:val="center" w:pos="4819"/>
        <w:tab w:val="right" w:pos="9638"/>
      </w:tabs>
    </w:pPr>
  </w:style>
  <w:style w:type="paragraph" w:customStyle="1" w:styleId="Bundtekst">
    <w:name w:val="Bundtekst"/>
    <w:basedOn w:val="Vedrrende"/>
    <w:rsid w:val="00A32323"/>
    <w:pPr>
      <w:framePr w:w="8732" w:hSpace="0" w:vSpace="0" w:wrap="around" w:y="15877"/>
      <w:autoSpaceDE/>
      <w:autoSpaceDN/>
    </w:pPr>
    <w:rPr>
      <w:rFonts w:ascii="Arial Narrow" w:hAnsi="Arial Narrow"/>
      <w:bCs w:val="0"/>
      <w:caps/>
      <w:sz w:val="16"/>
      <w:szCs w:val="20"/>
      <w:lang w:eastAsia="da-DK"/>
    </w:rPr>
  </w:style>
  <w:style w:type="paragraph" w:customStyle="1" w:styleId="Anbefalet">
    <w:name w:val="Anbefalet"/>
    <w:basedOn w:val="Modtager"/>
    <w:rsid w:val="00A32323"/>
    <w:pPr>
      <w:framePr w:wrap="around" w:y="1645"/>
    </w:pPr>
    <w:rPr>
      <w:b/>
    </w:rPr>
  </w:style>
  <w:style w:type="table" w:styleId="Tabel-Gitter">
    <w:name w:val="Table Grid"/>
    <w:basedOn w:val="Tabel-Normal"/>
    <w:rsid w:val="00A32323"/>
    <w:pPr>
      <w:autoSpaceDE w:val="0"/>
      <w:autoSpaceDN w:val="0"/>
      <w:spacing w:before="240"/>
    </w:pPr>
    <w:tblPr>
      <w:tblCellSpacing w:w="0" w:type="dxa"/>
    </w:tblPr>
    <w:trPr>
      <w:tblCellSpacing w:w="0" w:type="dxa"/>
    </w:trPr>
    <w:tcPr>
      <w:shd w:val="clear" w:color="auto" w:fill="auto"/>
      <w:tcMar>
        <w:top w:w="0" w:type="dxa"/>
        <w:left w:w="108" w:type="dxa"/>
        <w:bottom w:w="0" w:type="dxa"/>
        <w:right w:w="108" w:type="dxa"/>
      </w:tcMar>
    </w:tcPr>
    <w:tblStylePr w:type="firstRow">
      <w:tblPr/>
      <w:tcPr>
        <w:tcBorders>
          <w:bottom w:val="nil"/>
          <w:right w:val="nil"/>
          <w:insideH w:val="nil"/>
        </w:tcBorders>
      </w:tcPr>
    </w:tblStylePr>
    <w:tblStylePr w:type="lastRow">
      <w:tblPr/>
      <w:tcPr>
        <w:tcBorders>
          <w:bottom w:val="nil"/>
          <w:right w:val="nil"/>
          <w:insideH w:val="nil"/>
        </w:tcBorders>
      </w:tcPr>
    </w:tblStylePr>
    <w:tblStylePr w:type="firstCol">
      <w:tblPr/>
      <w:tcPr>
        <w:tcBorders>
          <w:top w:val="nil"/>
          <w:left w:val="nil"/>
        </w:tcBorders>
      </w:tcPr>
    </w:tblStylePr>
    <w:tblStylePr w:type="lastCol">
      <w:tblPr/>
      <w:tcPr>
        <w:tcBorders>
          <w:top w:val="nil"/>
          <w:left w:val="nil"/>
        </w:tcBorders>
      </w:tcPr>
    </w:tblStylePr>
    <w:tblStylePr w:type="band1Vert">
      <w:tblPr/>
      <w:tcPr>
        <w:tcBorders>
          <w:top w:val="nil"/>
          <w:left w:val="nil"/>
        </w:tcBorders>
      </w:tcPr>
    </w:tblStylePr>
    <w:tblStylePr w:type="band2Vert">
      <w:tblPr/>
      <w:tcPr>
        <w:tcBorders>
          <w:top w:val="nil"/>
          <w:left w:val="nil"/>
        </w:tcBorders>
      </w:tcPr>
    </w:tblStylePr>
    <w:tblStylePr w:type="band1Horz">
      <w:tblPr/>
      <w:tcPr>
        <w:tcBorders>
          <w:bottom w:val="nil"/>
          <w:right w:val="nil"/>
          <w:insideH w:val="nil"/>
        </w:tcBorders>
      </w:tcPr>
    </w:tblStylePr>
    <w:tblStylePr w:type="band2Horz">
      <w:tblPr/>
      <w:tcPr>
        <w:tcBorders>
          <w:bottom w:val="nil"/>
          <w:right w:val="nil"/>
          <w:insideH w:val="nil"/>
        </w:tcBorders>
      </w:tcPr>
    </w:tblStylePr>
    <w:tblStylePr w:type="neCell">
      <w:tblPr/>
      <w:tcPr>
        <w:tcBorders>
          <w:top w:val="nil"/>
          <w:left w:val="nil"/>
        </w:tcBorders>
      </w:tcPr>
    </w:tblStylePr>
    <w:tblStylePr w:type="nwCell">
      <w:tblPr/>
      <w:tcPr>
        <w:tcBorders>
          <w:top w:val="nil"/>
          <w:left w:val="nil"/>
        </w:tcBorders>
      </w:tcPr>
    </w:tblStylePr>
    <w:tblStylePr w:type="seCell">
      <w:tblPr/>
      <w:tcPr>
        <w:tcBorders>
          <w:top w:val="nil"/>
          <w:left w:val="nil"/>
        </w:tcBorders>
      </w:tcPr>
    </w:tblStylePr>
    <w:tblStylePr w:type="swCell">
      <w:tblPr/>
      <w:tcPr>
        <w:tcBorders>
          <w:top w:val="nil"/>
          <w:left w:val="nil"/>
        </w:tcBorders>
      </w:tcPr>
    </w:tblStylePr>
  </w:style>
  <w:style w:type="paragraph" w:styleId="Markeringsbobletekst">
    <w:name w:val="Balloon Text"/>
    <w:basedOn w:val="Normal"/>
    <w:link w:val="MarkeringsbobletekstTegn"/>
    <w:rsid w:val="00560B20"/>
    <w:pPr>
      <w:spacing w:line="240" w:lineRule="auto"/>
    </w:pPr>
    <w:rPr>
      <w:sz w:val="16"/>
      <w:szCs w:val="16"/>
    </w:rPr>
  </w:style>
  <w:style w:type="character" w:customStyle="1" w:styleId="MarkeringsbobletekstTegn">
    <w:name w:val="Markeringsbobletekst Tegn"/>
    <w:basedOn w:val="Standardskrifttypeiafsnit"/>
    <w:link w:val="Markeringsbobletekst"/>
    <w:rsid w:val="00560B20"/>
    <w:rPr>
      <w:rFonts w:ascii="Tahoma" w:hAnsi="Tahoma" w:cs="Tahoma"/>
      <w:sz w:val="16"/>
      <w:szCs w:val="16"/>
      <w:lang w:eastAsia="en-US"/>
    </w:rPr>
  </w:style>
  <w:style w:type="paragraph" w:customStyle="1" w:styleId="Sekretroplysninger">
    <w:name w:val="Sekretæroplysninger"/>
    <w:basedOn w:val="Normal"/>
    <w:qFormat/>
    <w:rsid w:val="00560B20"/>
    <w:pPr>
      <w:framePr w:w="3402" w:wrap="around" w:vAnchor="page" w:hAnchor="margin" w:xAlign="right" w:y="3857"/>
      <w:jc w:val="right"/>
    </w:pPr>
    <w:rPr>
      <w:sz w:val="18"/>
    </w:rPr>
  </w:style>
  <w:style w:type="character" w:customStyle="1" w:styleId="SidehovedTegn">
    <w:name w:val="Sidehoved Tegn"/>
    <w:basedOn w:val="Standardskrifttypeiafsnit"/>
    <w:link w:val="Sidehoved"/>
    <w:rsid w:val="00560B20"/>
    <w:rPr>
      <w:rFonts w:ascii="Verdana" w:hAnsi="Verdana"/>
      <w:szCs w:val="24"/>
      <w:lang w:eastAsia="en-US"/>
    </w:rPr>
  </w:style>
  <w:style w:type="paragraph" w:customStyle="1" w:styleId="Logobillede">
    <w:name w:val="Logobillede"/>
    <w:basedOn w:val="Billedlogo"/>
    <w:qFormat/>
    <w:rsid w:val="00BB55E2"/>
    <w:pPr>
      <w:framePr w:w="2835" w:wrap="around" w:x="8619" w:y="908"/>
    </w:pPr>
    <w:rPr>
      <w:noProof/>
    </w:rPr>
  </w:style>
  <w:style w:type="paragraph" w:customStyle="1" w:styleId="LogoBund">
    <w:name w:val="LogoBund"/>
    <w:basedOn w:val="Normal"/>
    <w:qFormat/>
    <w:rsid w:val="00BB55E2"/>
    <w:pPr>
      <w:framePr w:w="1418" w:h="2268" w:hRule="exact" w:wrap="around" w:vAnchor="page" w:hAnchor="page" w:x="9924" w:y="14346"/>
    </w:pPr>
  </w:style>
  <w:style w:type="paragraph" w:customStyle="1" w:styleId="Bynavne">
    <w:name w:val="Bynavne"/>
    <w:basedOn w:val="Normal"/>
    <w:qFormat/>
    <w:rsid w:val="00B26BEB"/>
    <w:pPr>
      <w:framePr w:w="1531" w:wrap="around" w:vAnchor="page" w:hAnchor="page" w:x="511" w:y="511"/>
    </w:pPr>
  </w:style>
  <w:style w:type="paragraph" w:customStyle="1" w:styleId="sprring">
    <w:name w:val="spærring"/>
    <w:basedOn w:val="Normal"/>
    <w:link w:val="sprringTegn"/>
    <w:rsid w:val="00AF0A85"/>
    <w:pPr>
      <w:framePr w:w="2835" w:h="11339" w:hRule="exact" w:wrap="around" w:vAnchor="page" w:hAnchor="page" w:x="8675" w:y="5670"/>
      <w:autoSpaceDE/>
      <w:autoSpaceDN/>
      <w:spacing w:line="240" w:lineRule="auto"/>
      <w:jc w:val="left"/>
    </w:pPr>
  </w:style>
  <w:style w:type="character" w:customStyle="1" w:styleId="sprringTegn">
    <w:name w:val="spærring Tegn"/>
    <w:basedOn w:val="Standardskrifttypeiafsnit"/>
    <w:link w:val="sprring"/>
    <w:rsid w:val="00AF0A85"/>
    <w:rPr>
      <w:rFonts w:ascii="Tahoma" w:hAnsi="Tahoma" w:cs="Tahoma"/>
      <w:szCs w:val="24"/>
      <w:lang w:eastAsia="en-US"/>
    </w:rPr>
  </w:style>
  <w:style w:type="paragraph" w:customStyle="1" w:styleId="Logoside2">
    <w:name w:val="Logoside2"/>
    <w:basedOn w:val="Normal"/>
    <w:link w:val="Logoside2Tegn"/>
    <w:rsid w:val="00AF0A85"/>
    <w:pPr>
      <w:framePr w:w="2268" w:wrap="around" w:vAnchor="page" w:hAnchor="page" w:x="9241" w:y="397"/>
      <w:autoSpaceDE/>
      <w:autoSpaceDN/>
      <w:spacing w:line="240" w:lineRule="auto"/>
      <w:jc w:val="left"/>
    </w:pPr>
  </w:style>
  <w:style w:type="character" w:customStyle="1" w:styleId="Logoside2Tegn">
    <w:name w:val="Logoside2 Tegn"/>
    <w:basedOn w:val="Standardskrifttypeiafsnit"/>
    <w:link w:val="Logoside2"/>
    <w:rsid w:val="00AF0A85"/>
    <w:rPr>
      <w:rFonts w:ascii="Tahoma" w:hAnsi="Tahoma" w:cs="Tahoma"/>
      <w:szCs w:val="24"/>
      <w:lang w:eastAsia="en-US"/>
    </w:rPr>
  </w:style>
  <w:style w:type="paragraph" w:customStyle="1" w:styleId="Modtagernytt">
    <w:name w:val="Modtagernytt"/>
    <w:basedOn w:val="Normal"/>
    <w:rsid w:val="00AF0A85"/>
    <w:pPr>
      <w:framePr w:w="4536" w:wrap="around" w:vAnchor="page" w:hAnchor="page" w:x="1135" w:y="2212"/>
      <w:jc w:val="left"/>
    </w:pPr>
    <w:rPr>
      <w:rFonts w:cs="Times New Roman"/>
    </w:rPr>
  </w:style>
  <w:style w:type="paragraph" w:customStyle="1" w:styleId="Brevoplysningernyttt">
    <w:name w:val="Brevoplysningernyttt"/>
    <w:basedOn w:val="Normal"/>
    <w:rsid w:val="00AF0A85"/>
    <w:pPr>
      <w:framePr w:w="3969" w:hSpace="181" w:vSpace="181" w:wrap="around" w:vAnchor="page" w:hAnchor="page" w:x="1135" w:y="5614"/>
      <w:tabs>
        <w:tab w:val="left" w:pos="709"/>
        <w:tab w:val="right" w:pos="8505"/>
      </w:tabs>
      <w:spacing w:line="240" w:lineRule="auto"/>
    </w:pPr>
    <w:rPr>
      <w:rFonts w:cs="Times New Roman"/>
      <w:sz w:val="16"/>
    </w:rPr>
  </w:style>
  <w:style w:type="paragraph" w:customStyle="1" w:styleId="Sekretroplysningernyt">
    <w:name w:val="Sekretæroplysningernyt"/>
    <w:basedOn w:val="Normal"/>
    <w:qFormat/>
    <w:rsid w:val="00AF0A85"/>
    <w:pPr>
      <w:framePr w:w="2268" w:wrap="around" w:vAnchor="page" w:hAnchor="page" w:x="8960" w:y="3857"/>
      <w:jc w:val="left"/>
    </w:pPr>
    <w:rPr>
      <w:rFonts w:cs="Times New Roman"/>
      <w:sz w:val="18"/>
    </w:rPr>
  </w:style>
  <w:style w:type="paragraph" w:customStyle="1" w:styleId="Logobilledenyttt">
    <w:name w:val="Logobilledenyttt"/>
    <w:basedOn w:val="Billedlogo"/>
    <w:qFormat/>
    <w:rsid w:val="00AF0A85"/>
    <w:pPr>
      <w:framePr w:w="1758" w:wrap="around" w:x="8960" w:y="568"/>
    </w:pPr>
    <w:rPr>
      <w:rFonts w:cs="Times New Roman"/>
      <w:noProof/>
    </w:rPr>
  </w:style>
  <w:style w:type="paragraph" w:customStyle="1" w:styleId="LogoBundny">
    <w:name w:val="LogoBundny"/>
    <w:basedOn w:val="Normal"/>
    <w:qFormat/>
    <w:rsid w:val="00AF0A85"/>
    <w:pPr>
      <w:framePr w:w="1928" w:wrap="around" w:vAnchor="page" w:hAnchor="page" w:x="8960" w:y="13439"/>
    </w:pPr>
    <w:rPr>
      <w:rFonts w:cs="Times New Roman"/>
    </w:rPr>
  </w:style>
  <w:style w:type="character" w:customStyle="1" w:styleId="SidefodTegn">
    <w:name w:val="Sidefod Tegn"/>
    <w:basedOn w:val="Standardskrifttypeiafsnit"/>
    <w:link w:val="Sidefod"/>
    <w:uiPriority w:val="99"/>
    <w:rsid w:val="00730FDB"/>
    <w:rPr>
      <w:rFonts w:ascii="Tahoma" w:hAnsi="Tahoma" w:cs="Tahoma"/>
      <w:szCs w:val="24"/>
      <w:lang w:eastAsia="en-US"/>
    </w:rPr>
  </w:style>
  <w:style w:type="paragraph" w:customStyle="1" w:styleId="Sprring0">
    <w:name w:val="Spærring"/>
    <w:basedOn w:val="Normal"/>
    <w:link w:val="SprringTegn0"/>
    <w:rsid w:val="000975C5"/>
    <w:pPr>
      <w:framePr w:w="2835" w:h="11339" w:hRule="exact" w:wrap="around" w:vAnchor="page" w:hAnchor="page" w:x="8675" w:y="5670"/>
    </w:pPr>
    <w:rPr>
      <w:lang w:val="de-DE"/>
    </w:rPr>
  </w:style>
  <w:style w:type="character" w:customStyle="1" w:styleId="SprringTegn0">
    <w:name w:val="Spærring Tegn"/>
    <w:basedOn w:val="Standardskrifttypeiafsnit"/>
    <w:link w:val="Sprring0"/>
    <w:rsid w:val="000975C5"/>
    <w:rPr>
      <w:rFonts w:ascii="Tahoma" w:hAnsi="Tahoma" w:cs="Tahoma"/>
      <w:szCs w:val="24"/>
      <w:lang w:val="de-DE" w:eastAsia="en-US"/>
    </w:rPr>
  </w:style>
  <w:style w:type="character" w:styleId="Hyperlink">
    <w:name w:val="Hyperlink"/>
    <w:basedOn w:val="Standardskrifttypeiafsnit"/>
    <w:uiPriority w:val="99"/>
    <w:unhideWhenUsed/>
    <w:rsid w:val="00C54E86"/>
    <w:rPr>
      <w:color w:val="0000FF" w:themeColor="hyperlink"/>
      <w:u w:val="single"/>
    </w:rPr>
  </w:style>
  <w:style w:type="paragraph" w:styleId="Listeafsnit">
    <w:name w:val="List Paragraph"/>
    <w:basedOn w:val="Normal"/>
    <w:uiPriority w:val="34"/>
    <w:qFormat/>
    <w:rsid w:val="00617ADD"/>
    <w:pPr>
      <w:ind w:left="720"/>
      <w:contextualSpacing/>
    </w:pPr>
  </w:style>
  <w:style w:type="paragraph" w:styleId="Fodnotetekst">
    <w:name w:val="footnote text"/>
    <w:basedOn w:val="Normal"/>
    <w:link w:val="FodnotetekstTegn"/>
    <w:semiHidden/>
    <w:unhideWhenUsed/>
    <w:rsid w:val="006E2FFB"/>
    <w:pPr>
      <w:spacing w:line="240" w:lineRule="auto"/>
    </w:pPr>
    <w:rPr>
      <w:szCs w:val="20"/>
    </w:rPr>
  </w:style>
  <w:style w:type="character" w:customStyle="1" w:styleId="FodnotetekstTegn">
    <w:name w:val="Fodnotetekst Tegn"/>
    <w:basedOn w:val="Standardskrifttypeiafsnit"/>
    <w:link w:val="Fodnotetekst"/>
    <w:semiHidden/>
    <w:rsid w:val="006E2FFB"/>
    <w:rPr>
      <w:rFonts w:ascii="Tahoma" w:hAnsi="Tahoma" w:cs="Tahoma"/>
      <w:lang w:eastAsia="en-US"/>
    </w:rPr>
  </w:style>
  <w:style w:type="character" w:styleId="Fodnotehenvisning">
    <w:name w:val="footnote reference"/>
    <w:basedOn w:val="Standardskrifttypeiafsnit"/>
    <w:semiHidden/>
    <w:unhideWhenUsed/>
    <w:rsid w:val="006E2FFB"/>
    <w:rPr>
      <w:vertAlign w:val="superscript"/>
    </w:rPr>
  </w:style>
  <w:style w:type="character" w:styleId="Ulstomtale">
    <w:name w:val="Unresolved Mention"/>
    <w:basedOn w:val="Standardskrifttypeiafsnit"/>
    <w:uiPriority w:val="99"/>
    <w:semiHidden/>
    <w:unhideWhenUsed/>
    <w:rsid w:val="00FC5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26791">
      <w:bodyDiv w:val="1"/>
      <w:marLeft w:val="0"/>
      <w:marRight w:val="0"/>
      <w:marTop w:val="0"/>
      <w:marBottom w:val="0"/>
      <w:divBdr>
        <w:top w:val="none" w:sz="0" w:space="0" w:color="auto"/>
        <w:left w:val="none" w:sz="0" w:space="0" w:color="auto"/>
        <w:bottom w:val="none" w:sz="0" w:space="0" w:color="auto"/>
        <w:right w:val="none" w:sz="0" w:space="0" w:color="auto"/>
      </w:divBdr>
    </w:div>
    <w:div w:id="321659025">
      <w:bodyDiv w:val="1"/>
      <w:marLeft w:val="0"/>
      <w:marRight w:val="0"/>
      <w:marTop w:val="0"/>
      <w:marBottom w:val="0"/>
      <w:divBdr>
        <w:top w:val="none" w:sz="0" w:space="0" w:color="auto"/>
        <w:left w:val="none" w:sz="0" w:space="0" w:color="auto"/>
        <w:bottom w:val="none" w:sz="0" w:space="0" w:color="auto"/>
        <w:right w:val="none" w:sz="0" w:space="0" w:color="auto"/>
      </w:divBdr>
    </w:div>
    <w:div w:id="1043482199">
      <w:bodyDiv w:val="1"/>
      <w:marLeft w:val="0"/>
      <w:marRight w:val="0"/>
      <w:marTop w:val="0"/>
      <w:marBottom w:val="0"/>
      <w:divBdr>
        <w:top w:val="none" w:sz="0" w:space="0" w:color="auto"/>
        <w:left w:val="none" w:sz="0" w:space="0" w:color="auto"/>
        <w:bottom w:val="none" w:sz="0" w:space="0" w:color="auto"/>
        <w:right w:val="none" w:sz="0" w:space="0" w:color="auto"/>
      </w:divBdr>
      <w:divsChild>
        <w:div w:id="1067994229">
          <w:marLeft w:val="0"/>
          <w:marRight w:val="0"/>
          <w:marTop w:val="0"/>
          <w:marBottom w:val="0"/>
          <w:divBdr>
            <w:top w:val="none" w:sz="0" w:space="0" w:color="auto"/>
            <w:left w:val="none" w:sz="0" w:space="0" w:color="auto"/>
            <w:bottom w:val="none" w:sz="0" w:space="0" w:color="auto"/>
            <w:right w:val="none" w:sz="0" w:space="0" w:color="auto"/>
          </w:divBdr>
        </w:div>
      </w:divsChild>
    </w:div>
    <w:div w:id="1075057130">
      <w:bodyDiv w:val="1"/>
      <w:marLeft w:val="0"/>
      <w:marRight w:val="0"/>
      <w:marTop w:val="0"/>
      <w:marBottom w:val="0"/>
      <w:divBdr>
        <w:top w:val="none" w:sz="0" w:space="0" w:color="auto"/>
        <w:left w:val="none" w:sz="0" w:space="0" w:color="auto"/>
        <w:bottom w:val="none" w:sz="0" w:space="0" w:color="auto"/>
        <w:right w:val="none" w:sz="0" w:space="0" w:color="auto"/>
      </w:divBdr>
      <w:divsChild>
        <w:div w:id="23598206">
          <w:marLeft w:val="0"/>
          <w:marRight w:val="0"/>
          <w:marTop w:val="0"/>
          <w:marBottom w:val="0"/>
          <w:divBdr>
            <w:top w:val="none" w:sz="0" w:space="0" w:color="auto"/>
            <w:left w:val="none" w:sz="0" w:space="0" w:color="auto"/>
            <w:bottom w:val="none" w:sz="0" w:space="0" w:color="auto"/>
            <w:right w:val="none" w:sz="0" w:space="0" w:color="auto"/>
          </w:divBdr>
          <w:divsChild>
            <w:div w:id="1091050334">
              <w:marLeft w:val="-450"/>
              <w:marRight w:val="0"/>
              <w:marTop w:val="0"/>
              <w:marBottom w:val="0"/>
              <w:divBdr>
                <w:top w:val="none" w:sz="0" w:space="0" w:color="auto"/>
                <w:left w:val="none" w:sz="0" w:space="0" w:color="auto"/>
                <w:bottom w:val="none" w:sz="0" w:space="0" w:color="auto"/>
                <w:right w:val="none" w:sz="0" w:space="0" w:color="auto"/>
              </w:divBdr>
              <w:divsChild>
                <w:div w:id="217861013">
                  <w:marLeft w:val="450"/>
                  <w:marRight w:val="0"/>
                  <w:marTop w:val="0"/>
                  <w:marBottom w:val="0"/>
                  <w:divBdr>
                    <w:top w:val="none" w:sz="0" w:space="0" w:color="auto"/>
                    <w:left w:val="none" w:sz="0" w:space="0" w:color="auto"/>
                    <w:bottom w:val="none" w:sz="0" w:space="0" w:color="auto"/>
                    <w:right w:val="none" w:sz="0" w:space="0" w:color="auto"/>
                  </w:divBdr>
                  <w:divsChild>
                    <w:div w:id="195416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703845">
      <w:bodyDiv w:val="1"/>
      <w:marLeft w:val="0"/>
      <w:marRight w:val="0"/>
      <w:marTop w:val="0"/>
      <w:marBottom w:val="0"/>
      <w:divBdr>
        <w:top w:val="none" w:sz="0" w:space="0" w:color="auto"/>
        <w:left w:val="none" w:sz="0" w:space="0" w:color="auto"/>
        <w:bottom w:val="none" w:sz="0" w:space="0" w:color="auto"/>
        <w:right w:val="none" w:sz="0" w:space="0" w:color="auto"/>
      </w:divBdr>
    </w:div>
    <w:div w:id="1286153760">
      <w:bodyDiv w:val="1"/>
      <w:marLeft w:val="0"/>
      <w:marRight w:val="0"/>
      <w:marTop w:val="0"/>
      <w:marBottom w:val="0"/>
      <w:divBdr>
        <w:top w:val="none" w:sz="0" w:space="0" w:color="auto"/>
        <w:left w:val="none" w:sz="0" w:space="0" w:color="auto"/>
        <w:bottom w:val="none" w:sz="0" w:space="0" w:color="auto"/>
        <w:right w:val="none" w:sz="0" w:space="0" w:color="auto"/>
      </w:divBdr>
    </w:div>
    <w:div w:id="1453397869">
      <w:bodyDiv w:val="1"/>
      <w:marLeft w:val="0"/>
      <w:marRight w:val="0"/>
      <w:marTop w:val="0"/>
      <w:marBottom w:val="0"/>
      <w:divBdr>
        <w:top w:val="none" w:sz="0" w:space="0" w:color="auto"/>
        <w:left w:val="none" w:sz="0" w:space="0" w:color="auto"/>
        <w:bottom w:val="none" w:sz="0" w:space="0" w:color="auto"/>
        <w:right w:val="none" w:sz="0" w:space="0" w:color="auto"/>
      </w:divBdr>
    </w:div>
    <w:div w:id="1559123262">
      <w:bodyDiv w:val="1"/>
      <w:marLeft w:val="0"/>
      <w:marRight w:val="0"/>
      <w:marTop w:val="0"/>
      <w:marBottom w:val="0"/>
      <w:divBdr>
        <w:top w:val="none" w:sz="0" w:space="0" w:color="auto"/>
        <w:left w:val="none" w:sz="0" w:space="0" w:color="auto"/>
        <w:bottom w:val="none" w:sz="0" w:space="0" w:color="auto"/>
        <w:right w:val="none" w:sz="0" w:space="0" w:color="auto"/>
      </w:divBdr>
    </w:div>
    <w:div w:id="168770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andpytten.d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atatilsynet.dk" TargetMode="External"/><Relationship Id="rId4" Type="http://schemas.openxmlformats.org/officeDocument/2006/relationships/settings" Target="settings.xml"/><Relationship Id="rId9" Type="http://schemas.openxmlformats.org/officeDocument/2006/relationships/hyperlink" Target="mailto:Kontakt@vandpytten.d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file:///X:\unik\Advosys%204\Advosys\Skabelon\Logoside2.png"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Unik\Advosys%204\Advosys\Skabelon\Grund-brev_Nyt_3.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98702-8ECA-4F81-B5C4-59CBAC4DE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Grund-brev_Nyt_3</Template>
  <TotalTime>0</TotalTime>
  <Pages>5</Pages>
  <Words>1517</Words>
  <Characters>9260</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Vedr</vt:lpstr>
    </vt:vector>
  </TitlesOfParts>
  <Company>Unik System Design</Company>
  <LinksUpToDate>false</LinksUpToDate>
  <CharactersWithSpaces>10756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Vedr</dc:title>
  <dc:creator>Kasper Hendrup Andersen</dc:creator>
  <cp:lastModifiedBy>Herdis Kristiansen</cp:lastModifiedBy>
  <cp:revision>2</cp:revision>
  <cp:lastPrinted>2007-06-22T12:32:00Z</cp:lastPrinted>
  <dcterms:created xsi:type="dcterms:W3CDTF">2021-12-30T00:03:00Z</dcterms:created>
  <dcterms:modified xsi:type="dcterms:W3CDTF">2021-12-30T00:03:00Z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11250278</vt:i4>
  </property>
  <property fmtid="{D5CDD505-2E9C-101B-9397-08002B2CF9AE}" pid="3" name="Stamnr1">
    <vt:lpwstr>00042210</vt:lpwstr>
  </property>
  <property fmtid="{D5CDD505-2E9C-101B-9397-08002B2CF9AE}" pid="4" name="EmailAdresse1">
    <vt:lpwstr/>
  </property>
  <property fmtid="{D5CDD505-2E9C-101B-9397-08002B2CF9AE}" pid="5" name="AntalMails">
    <vt:lpwstr>0</vt:lpwstr>
  </property>
  <property fmtid="{D5CDD505-2E9C-101B-9397-08002B2CF9AE}" pid="6" name="zzSprog">
    <vt:lpwstr>Dansk</vt:lpwstr>
  </property>
  <property fmtid="{D5CDD505-2E9C-101B-9397-08002B2CF9AE}" pid="7" name="GemNavn">
    <vt:lpwstr>X:\Unik\Advosys 4\Advosys\DOKUMENT\KHA\36\82808\10011_572.DOCX</vt:lpwstr>
  </property>
  <property fmtid="{D5CDD505-2E9C-101B-9397-08002B2CF9AE}" pid="8" name="FlereParter">
    <vt:lpwstr>0</vt:lpwstr>
  </property>
  <property fmtid="{D5CDD505-2E9C-101B-9397-08002B2CF9AE}" pid="9" name="FaxMakNr">
    <vt:lpwstr/>
  </property>
</Properties>
</file>