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F5" w:rsidRPr="00F114F5" w:rsidRDefault="00F114F5" w:rsidP="00F114F5">
      <w:pPr>
        <w:numPr>
          <w:ilvl w:val="0"/>
          <w:numId w:val="1"/>
        </w:numPr>
        <w:pBdr>
          <w:left w:val="single" w:sz="6" w:space="0" w:color="CCCCCC"/>
          <w:bottom w:val="single" w:sz="6" w:space="31" w:color="DDDDDD"/>
          <w:right w:val="single" w:sz="6" w:space="0" w:color="CCCCCC"/>
        </w:pBdr>
        <w:shd w:val="clear" w:color="auto" w:fill="FFFFFF"/>
        <w:spacing w:before="150" w:after="150" w:line="600" w:lineRule="atLeast"/>
        <w:ind w:left="750" w:right="750"/>
        <w:outlineLvl w:val="1"/>
        <w:rPr>
          <w:rFonts w:ascii="inherit" w:eastAsia="Times New Roman" w:hAnsi="inherit" w:cs="Helvetica"/>
          <w:color w:val="151515"/>
          <w:sz w:val="53"/>
          <w:szCs w:val="53"/>
          <w:lang w:eastAsia="da-DK"/>
        </w:rPr>
      </w:pPr>
      <w:r w:rsidRPr="00F114F5">
        <w:rPr>
          <w:rFonts w:ascii="inherit" w:eastAsia="Times New Roman" w:hAnsi="inherit" w:cs="Helvetica"/>
          <w:color w:val="151515"/>
          <w:sz w:val="53"/>
          <w:szCs w:val="53"/>
          <w:lang w:eastAsia="da-DK"/>
        </w:rPr>
        <w:t>Tilsynsrapport 2017</w:t>
      </w:r>
    </w:p>
    <w:p w:rsidR="00F114F5" w:rsidRPr="00F114F5" w:rsidRDefault="00F114F5" w:rsidP="00F114F5">
      <w:pPr>
        <w:pBdr>
          <w:left w:val="single" w:sz="6" w:space="0" w:color="CCCCCC"/>
          <w:bottom w:val="single" w:sz="6" w:space="31" w:color="DDDDDD"/>
          <w:right w:val="single" w:sz="6" w:space="0" w:color="CCCCCC"/>
        </w:pBdr>
        <w:shd w:val="clear" w:color="auto" w:fill="FFFFFF"/>
        <w:spacing w:before="75" w:after="150" w:line="360" w:lineRule="atLeast"/>
        <w:ind w:left="750" w:right="750"/>
        <w:rPr>
          <w:rFonts w:ascii="Helvetica" w:eastAsia="Times New Roman" w:hAnsi="Helvetica" w:cs="Helvetica"/>
          <w:color w:val="151515"/>
          <w:sz w:val="27"/>
          <w:szCs w:val="27"/>
          <w:lang w:eastAsia="da-DK"/>
        </w:rPr>
      </w:pPr>
      <w:r w:rsidRPr="00F114F5">
        <w:rPr>
          <w:rFonts w:ascii="Helvetica" w:eastAsia="Times New Roman" w:hAnsi="Helvetica" w:cs="Helvetica"/>
          <w:color w:val="151515"/>
          <w:sz w:val="27"/>
          <w:szCs w:val="27"/>
          <w:lang w:eastAsia="da-DK"/>
        </w:rPr>
        <w:t>Hvert år kommer Hillerød kommune på uanmeldt og anmeldt tilsyn i Vandpytten. Hent seneste rapport her:</w:t>
      </w:r>
    </w:p>
    <w:p w:rsidR="00F114F5" w:rsidRPr="00F114F5" w:rsidRDefault="00F114F5" w:rsidP="00F114F5">
      <w:pPr>
        <w:numPr>
          <w:ilvl w:val="1"/>
          <w:numId w:val="1"/>
        </w:numPr>
        <w:pBdr>
          <w:left w:val="single" w:sz="6" w:space="0" w:color="CCCCCC"/>
          <w:bottom w:val="single" w:sz="6" w:space="31" w:color="DDDDDD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1200" w:right="750"/>
        <w:rPr>
          <w:rFonts w:ascii="Helvetica" w:eastAsia="Times New Roman" w:hAnsi="Helvetica" w:cs="Helvetica"/>
          <w:color w:val="151515"/>
          <w:sz w:val="27"/>
          <w:szCs w:val="27"/>
          <w:lang w:eastAsia="da-DK"/>
        </w:rPr>
      </w:pPr>
      <w:hyperlink r:id="rId5" w:tgtFrame="_blank" w:history="1">
        <w:r w:rsidRPr="00F114F5">
          <w:rPr>
            <w:rFonts w:ascii="Helvetica" w:eastAsia="Times New Roman" w:hAnsi="Helvetica" w:cs="Helvetica"/>
            <w:color w:val="318BEA"/>
            <w:sz w:val="27"/>
            <w:szCs w:val="27"/>
            <w:lang w:eastAsia="da-DK"/>
          </w:rPr>
          <w:t>Tilsynsrapport 2017.</w:t>
        </w:r>
      </w:hyperlink>
    </w:p>
    <w:p w:rsidR="00A7792D" w:rsidRDefault="00A7792D">
      <w:bookmarkStart w:id="0" w:name="_GoBack"/>
      <w:bookmarkEnd w:id="0"/>
    </w:p>
    <w:sectPr w:rsidR="00A779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11F9"/>
    <w:multiLevelType w:val="multilevel"/>
    <w:tmpl w:val="61C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F5"/>
    <w:rsid w:val="00A7792D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64D8-A0D2-49F2-B616-E4C7C59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114F5"/>
    <w:pPr>
      <w:spacing w:before="150" w:after="150" w:line="600" w:lineRule="atLeast"/>
      <w:outlineLvl w:val="1"/>
    </w:pPr>
    <w:rPr>
      <w:rFonts w:ascii="inherit" w:eastAsia="Times New Roman" w:hAnsi="inherit" w:cs="Times New Roman"/>
      <w:color w:val="151515"/>
      <w:sz w:val="53"/>
      <w:szCs w:val="5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114F5"/>
    <w:rPr>
      <w:rFonts w:ascii="inherit" w:eastAsia="Times New Roman" w:hAnsi="inherit" w:cs="Times New Roman"/>
      <w:color w:val="151515"/>
      <w:sz w:val="53"/>
      <w:szCs w:val="53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114F5"/>
    <w:rPr>
      <w:strike w:val="0"/>
      <w:dstrike w:val="0"/>
      <w:color w:val="318BE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114F5"/>
    <w:pPr>
      <w:spacing w:before="75" w:after="150" w:line="360" w:lineRule="atLeast"/>
    </w:pPr>
    <w:rPr>
      <w:rFonts w:ascii="Times New Roman" w:eastAsia="Times New Roman" w:hAnsi="Times New Roman" w:cs="Times New Roman"/>
      <w:sz w:val="27"/>
      <w:szCs w:val="27"/>
      <w:lang w:eastAsia="da-DK"/>
    </w:rPr>
  </w:style>
  <w:style w:type="paragraph" w:customStyle="1" w:styleId="contentsection">
    <w:name w:val="contentsection"/>
    <w:basedOn w:val="Normal"/>
    <w:rsid w:val="00F114F5"/>
    <w:pPr>
      <w:pBdr>
        <w:bottom w:val="single" w:sz="6" w:space="31" w:color="DDDDDD"/>
      </w:pBd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ly-de.s3.eu-central-1.amazonaws.com/file/50cc36d430da8ddfeaa10dc1a2e4435f39b7e910/Tilsyn%20fra%20Hiller%C3%B8d%20kommune%202017.pdf?X-Amz-Security-Token=FQoGZXIvYXdzEJP%2F%2F%2F%2F%2F%2F%2F%2F%2F%2FwEaDE8oPuD%2B5ONqDyaYLCK9A2hiAOvKpJzOHdqJvODMgXgKObb1qNym5ttfGgMWrF3LiICZ4ZA6IGUbPSAm8uQGfded9oa9exHESg58hBdBuLq2shoarcj3ep6gFschldwaD%2BmkwxJbOzbEzS9MPzosZsn77ZE9LWK0zkK0SO74%2BCA%2BpwKNRwtPqQYZ06Dp6NZ7JMQY2IGb%2BGSIl%2F7uK%2Fwtj7ZbTNjkb2cW4Q0uFu%2FLAgaE%2FECwjaQmzUjF%2BdhfHnxwyTHMtzpmYW8HBhWkW0vykHebu1kENXe22Rh2hnXfOkxH8DNWr1FoaHm8XQZKJgE6GTIAEdEs7rHPgvQar5bBfcIwq5NPqjuigLM81JmUVCV9ybvLi923YRpaZbRmJPp9I3zdpTe%2BCdS9h3ceVH842EFc49gqbiOfu4hW4myFQCa51nYars5gFnCAeimoQUTK5rDCyD2nVfk7fnPzF0Ji8HqVlBvjE%2BwAfxbCDBkGCzcQf9Kx4EK5zvwMLFOwt3VY1O3UnWmZhaaVJ1tknJhmDibQJp8RldDaEmzUgL82MWD4kkwLx9bRZoaHGT7EABIJUivYzApf6HiKRiFG6Q7eizohV4dG1xWfMn3PhyEo44jJ3AU%3D&amp;X-Amz-Algorithm=AWS4-HMAC-SHA256&amp;X-Amz-Credential=ASIAUO2ZTUQ2WBRDQOVQ%2F20180907%2Feu-central-1%2Fs3%2Faws4_request&amp;X-Amz-Date=20180907T132121Z&amp;X-Amz-SignedHeaders=Host&amp;X-Amz-Expires=7200&amp;X-Amz-Signature=4a2c87cd642d45a1ca07458fca6c3ebfa220025d57ddf187d7e8162af33ba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</dc:creator>
  <cp:keywords/>
  <dc:description/>
  <cp:lastModifiedBy>LEDER</cp:lastModifiedBy>
  <cp:revision>1</cp:revision>
  <cp:lastPrinted>2018-09-07T13:24:00Z</cp:lastPrinted>
  <dcterms:created xsi:type="dcterms:W3CDTF">2018-09-07T13:22:00Z</dcterms:created>
  <dcterms:modified xsi:type="dcterms:W3CDTF">2018-09-07T13:24:00Z</dcterms:modified>
</cp:coreProperties>
</file>